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254316" w14:paraId="7DD3409A" w14:textId="77777777">
        <w:tblPrEx>
          <w:tblCellMar>
            <w:top w:w="0" w:type="dxa"/>
            <w:bottom w:w="0" w:type="dxa"/>
          </w:tblCellMar>
        </w:tblPrEx>
        <w:trPr>
          <w:tblCellSpacing w:w="60" w:type="dxa"/>
        </w:trPr>
        <w:tc>
          <w:tcPr>
            <w:tcW w:w="1200" w:type="pct"/>
            <w:shd w:val="clear" w:color="auto" w:fill="E7F0F9"/>
          </w:tcPr>
          <w:p w14:paraId="584A8E94" w14:textId="77777777" w:rsidR="00254316" w:rsidRDefault="00000000">
            <w:pPr>
              <w:spacing w:after="0" w:line="240" w:lineRule="auto"/>
            </w:pPr>
            <w:r>
              <w:rPr>
                <w:b/>
              </w:rPr>
              <w:t>RKP broj</w:t>
            </w:r>
          </w:p>
        </w:tc>
        <w:tc>
          <w:tcPr>
            <w:tcW w:w="0" w:type="auto"/>
            <w:shd w:val="clear" w:color="auto" w:fill="E7F0F9"/>
          </w:tcPr>
          <w:p w14:paraId="3F4CBBF3" w14:textId="77777777" w:rsidR="00254316" w:rsidRDefault="00000000">
            <w:pPr>
              <w:spacing w:after="0" w:line="240" w:lineRule="auto"/>
            </w:pPr>
            <w:r>
              <w:t>36209</w:t>
            </w:r>
          </w:p>
        </w:tc>
      </w:tr>
      <w:tr w:rsidR="00254316" w14:paraId="26A4CF6D" w14:textId="77777777">
        <w:tblPrEx>
          <w:tblCellMar>
            <w:top w:w="0" w:type="dxa"/>
            <w:bottom w:w="0" w:type="dxa"/>
          </w:tblCellMar>
        </w:tblPrEx>
        <w:trPr>
          <w:tblCellSpacing w:w="60" w:type="dxa"/>
        </w:trPr>
        <w:tc>
          <w:tcPr>
            <w:tcW w:w="1200" w:type="pct"/>
            <w:shd w:val="clear" w:color="auto" w:fill="E7F0F9"/>
          </w:tcPr>
          <w:p w14:paraId="2C62404B" w14:textId="77777777" w:rsidR="00254316" w:rsidRDefault="00000000">
            <w:pPr>
              <w:spacing w:after="0" w:line="240" w:lineRule="auto"/>
            </w:pPr>
            <w:r>
              <w:rPr>
                <w:b/>
              </w:rPr>
              <w:t>Naziv obveznika</w:t>
            </w:r>
          </w:p>
        </w:tc>
        <w:tc>
          <w:tcPr>
            <w:tcW w:w="0" w:type="auto"/>
            <w:shd w:val="clear" w:color="auto" w:fill="E7F0F9"/>
          </w:tcPr>
          <w:p w14:paraId="504949E6" w14:textId="77777777" w:rsidR="00254316" w:rsidRDefault="00000000">
            <w:pPr>
              <w:spacing w:after="0" w:line="240" w:lineRule="auto"/>
            </w:pPr>
            <w:r>
              <w:t>OPĆINA FAŽANA</w:t>
            </w:r>
          </w:p>
        </w:tc>
      </w:tr>
      <w:tr w:rsidR="00254316" w14:paraId="1D6A30B8" w14:textId="77777777">
        <w:tblPrEx>
          <w:tblCellMar>
            <w:top w:w="0" w:type="dxa"/>
            <w:bottom w:w="0" w:type="dxa"/>
          </w:tblCellMar>
        </w:tblPrEx>
        <w:trPr>
          <w:tblCellSpacing w:w="60" w:type="dxa"/>
        </w:trPr>
        <w:tc>
          <w:tcPr>
            <w:tcW w:w="1200" w:type="pct"/>
            <w:shd w:val="clear" w:color="auto" w:fill="E7F0F9"/>
          </w:tcPr>
          <w:p w14:paraId="1BB65E65" w14:textId="77777777" w:rsidR="00254316" w:rsidRDefault="00000000">
            <w:pPr>
              <w:spacing w:after="0" w:line="240" w:lineRule="auto"/>
            </w:pPr>
            <w:r>
              <w:rPr>
                <w:b/>
              </w:rPr>
              <w:t>Razina</w:t>
            </w:r>
          </w:p>
        </w:tc>
        <w:tc>
          <w:tcPr>
            <w:tcW w:w="0" w:type="auto"/>
            <w:shd w:val="clear" w:color="auto" w:fill="E7F0F9"/>
          </w:tcPr>
          <w:p w14:paraId="3E4FFB58" w14:textId="77777777" w:rsidR="00254316" w:rsidRDefault="00000000">
            <w:pPr>
              <w:spacing w:after="0" w:line="240" w:lineRule="auto"/>
            </w:pPr>
            <w:r>
              <w:t>22</w:t>
            </w:r>
          </w:p>
        </w:tc>
      </w:tr>
    </w:tbl>
    <w:p w14:paraId="0DDBBCD7" w14:textId="77777777" w:rsidR="00254316" w:rsidRDefault="00000000">
      <w:r>
        <w:br/>
      </w:r>
    </w:p>
    <w:p w14:paraId="41E84E36" w14:textId="77777777" w:rsidR="00254316" w:rsidRDefault="00000000">
      <w:pPr>
        <w:spacing w:line="240" w:lineRule="auto"/>
        <w:jc w:val="center"/>
      </w:pPr>
      <w:r>
        <w:rPr>
          <w:b/>
          <w:sz w:val="28"/>
        </w:rPr>
        <w:t>BILJEŠKE UZ FINANCIJSKE IZVJEŠTAJE</w:t>
      </w:r>
    </w:p>
    <w:p w14:paraId="080D39C0" w14:textId="77777777" w:rsidR="00254316" w:rsidRDefault="00000000">
      <w:pPr>
        <w:spacing w:line="240" w:lineRule="auto"/>
        <w:jc w:val="center"/>
      </w:pPr>
      <w:r>
        <w:rPr>
          <w:b/>
          <w:sz w:val="28"/>
        </w:rPr>
        <w:t>ZA RAZDOBLJE</w:t>
      </w:r>
    </w:p>
    <w:p w14:paraId="7E6D1CD7" w14:textId="77777777" w:rsidR="00254316" w:rsidRDefault="00000000">
      <w:pPr>
        <w:spacing w:line="240" w:lineRule="auto"/>
        <w:jc w:val="center"/>
      </w:pPr>
      <w:r>
        <w:rPr>
          <w:b/>
          <w:sz w:val="28"/>
        </w:rPr>
        <w:t>I - IX 2026.</w:t>
      </w:r>
    </w:p>
    <w:p w14:paraId="3AF856BF" w14:textId="77777777" w:rsidR="00254316" w:rsidRDefault="00254316"/>
    <w:p w14:paraId="6424B3ED" w14:textId="77777777" w:rsidR="00254316" w:rsidRDefault="00000000">
      <w:pPr>
        <w:keepNext/>
        <w:spacing w:line="240" w:lineRule="auto"/>
        <w:jc w:val="center"/>
      </w:pPr>
      <w:r>
        <w:rPr>
          <w:b/>
          <w:sz w:val="28"/>
        </w:rPr>
        <w:t>Izvještaj o prihodima i rashodima, primicima i izdacima</w:t>
      </w:r>
    </w:p>
    <w:p w14:paraId="6F17836E" w14:textId="77777777" w:rsidR="00254316"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BF48B3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1A0839"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5BA56E3"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A416C2"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A09F794"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6BC034"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FB98A1E" w14:textId="77777777" w:rsidR="00254316" w:rsidRDefault="00000000">
            <w:pPr>
              <w:keepNext/>
              <w:keepLines/>
              <w:spacing w:after="0" w:line="240" w:lineRule="auto"/>
              <w:jc w:val="center"/>
            </w:pPr>
            <w:r>
              <w:rPr>
                <w:b/>
                <w:sz w:val="18"/>
              </w:rPr>
              <w:t>Indeks (%)</w:t>
            </w:r>
          </w:p>
        </w:tc>
      </w:tr>
      <w:tr w:rsidR="00254316" w14:paraId="5A383D59" w14:textId="77777777">
        <w:tblPrEx>
          <w:tblCellMar>
            <w:top w:w="0" w:type="dxa"/>
            <w:bottom w:w="0" w:type="dxa"/>
          </w:tblCellMar>
        </w:tblPrEx>
        <w:trPr>
          <w:cantSplit/>
          <w:trHeight w:val="560"/>
        </w:trPr>
        <w:tc>
          <w:tcPr>
            <w:tcW w:w="700" w:type="dxa"/>
            <w:tcMar>
              <w:top w:w="0" w:type="dxa"/>
              <w:bottom w:w="0" w:type="dxa"/>
            </w:tcMar>
            <w:vAlign w:val="center"/>
          </w:tcPr>
          <w:p w14:paraId="2F8DD9F5" w14:textId="77777777" w:rsidR="00254316" w:rsidRDefault="00000000">
            <w:pPr>
              <w:keepNext/>
              <w:keepLines/>
              <w:spacing w:after="0" w:line="240" w:lineRule="auto"/>
            </w:pPr>
            <w:r>
              <w:rPr>
                <w:sz w:val="18"/>
              </w:rPr>
              <w:t>6</w:t>
            </w:r>
          </w:p>
        </w:tc>
        <w:tc>
          <w:tcPr>
            <w:tcW w:w="3180" w:type="dxa"/>
            <w:tcMar>
              <w:top w:w="0" w:type="dxa"/>
              <w:bottom w:w="0" w:type="dxa"/>
            </w:tcMar>
            <w:vAlign w:val="center"/>
          </w:tcPr>
          <w:p w14:paraId="6FEF5415" w14:textId="77777777" w:rsidR="00254316"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4B799FCA" w14:textId="77777777" w:rsidR="00254316" w:rsidRDefault="00000000">
            <w:pPr>
              <w:keepNext/>
              <w:keepLines/>
              <w:spacing w:after="0" w:line="240" w:lineRule="auto"/>
            </w:pPr>
            <w:r>
              <w:rPr>
                <w:sz w:val="18"/>
              </w:rPr>
              <w:t>6</w:t>
            </w:r>
          </w:p>
        </w:tc>
        <w:tc>
          <w:tcPr>
            <w:tcW w:w="1860" w:type="dxa"/>
            <w:tcMar>
              <w:top w:w="0" w:type="dxa"/>
              <w:bottom w:w="0" w:type="dxa"/>
            </w:tcMar>
            <w:vAlign w:val="center"/>
          </w:tcPr>
          <w:p w14:paraId="13F3F375" w14:textId="77777777" w:rsidR="00254316" w:rsidRDefault="00000000">
            <w:pPr>
              <w:keepNext/>
              <w:keepLines/>
              <w:spacing w:after="0" w:line="240" w:lineRule="auto"/>
              <w:jc w:val="right"/>
            </w:pPr>
            <w:r>
              <w:rPr>
                <w:sz w:val="18"/>
              </w:rPr>
              <w:t>6.358.107,91</w:t>
            </w:r>
          </w:p>
        </w:tc>
        <w:tc>
          <w:tcPr>
            <w:tcW w:w="1860" w:type="dxa"/>
            <w:tcMar>
              <w:top w:w="0" w:type="dxa"/>
              <w:bottom w:w="0" w:type="dxa"/>
            </w:tcMar>
            <w:vAlign w:val="center"/>
          </w:tcPr>
          <w:p w14:paraId="10CF98A3" w14:textId="77777777" w:rsidR="00254316" w:rsidRDefault="00000000">
            <w:pPr>
              <w:keepNext/>
              <w:keepLines/>
              <w:spacing w:after="0" w:line="240" w:lineRule="auto"/>
              <w:jc w:val="right"/>
            </w:pPr>
            <w:r>
              <w:rPr>
                <w:sz w:val="18"/>
              </w:rPr>
              <w:t>6.984.683,91</w:t>
            </w:r>
          </w:p>
        </w:tc>
        <w:tc>
          <w:tcPr>
            <w:tcW w:w="700" w:type="dxa"/>
            <w:tcMar>
              <w:top w:w="0" w:type="dxa"/>
              <w:bottom w:w="0" w:type="dxa"/>
            </w:tcMar>
            <w:vAlign w:val="center"/>
          </w:tcPr>
          <w:p w14:paraId="071F637C" w14:textId="77777777" w:rsidR="00254316" w:rsidRDefault="00000000">
            <w:pPr>
              <w:keepNext/>
              <w:keepLines/>
              <w:spacing w:after="0" w:line="240" w:lineRule="auto"/>
              <w:jc w:val="right"/>
            </w:pPr>
            <w:r>
              <w:rPr>
                <w:sz w:val="18"/>
              </w:rPr>
              <w:t>109,9</w:t>
            </w:r>
          </w:p>
        </w:tc>
      </w:tr>
      <w:tr w:rsidR="00254316" w14:paraId="5464067F" w14:textId="77777777">
        <w:tblPrEx>
          <w:tblCellMar>
            <w:top w:w="0" w:type="dxa"/>
            <w:bottom w:w="0" w:type="dxa"/>
          </w:tblCellMar>
        </w:tblPrEx>
        <w:trPr>
          <w:cantSplit/>
          <w:trHeight w:val="560"/>
        </w:trPr>
        <w:tc>
          <w:tcPr>
            <w:tcW w:w="700" w:type="dxa"/>
            <w:tcMar>
              <w:top w:w="0" w:type="dxa"/>
              <w:bottom w:w="0" w:type="dxa"/>
            </w:tcMar>
            <w:vAlign w:val="center"/>
          </w:tcPr>
          <w:p w14:paraId="3A966D1A" w14:textId="77777777" w:rsidR="00254316" w:rsidRDefault="00000000">
            <w:pPr>
              <w:keepNext/>
              <w:keepLines/>
              <w:spacing w:after="0" w:line="240" w:lineRule="auto"/>
            </w:pPr>
            <w:r>
              <w:rPr>
                <w:sz w:val="18"/>
              </w:rPr>
              <w:t>3</w:t>
            </w:r>
          </w:p>
        </w:tc>
        <w:tc>
          <w:tcPr>
            <w:tcW w:w="3180" w:type="dxa"/>
            <w:tcMar>
              <w:top w:w="0" w:type="dxa"/>
              <w:bottom w:w="0" w:type="dxa"/>
            </w:tcMar>
            <w:vAlign w:val="center"/>
          </w:tcPr>
          <w:p w14:paraId="37E45C42" w14:textId="77777777" w:rsidR="00254316"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EB41356" w14:textId="77777777" w:rsidR="00254316" w:rsidRDefault="00000000">
            <w:pPr>
              <w:keepNext/>
              <w:keepLines/>
              <w:spacing w:after="0" w:line="240" w:lineRule="auto"/>
            </w:pPr>
            <w:r>
              <w:rPr>
                <w:sz w:val="18"/>
              </w:rPr>
              <w:t>3</w:t>
            </w:r>
          </w:p>
        </w:tc>
        <w:tc>
          <w:tcPr>
            <w:tcW w:w="1860" w:type="dxa"/>
            <w:tcMar>
              <w:top w:w="0" w:type="dxa"/>
              <w:bottom w:w="0" w:type="dxa"/>
            </w:tcMar>
            <w:vAlign w:val="center"/>
          </w:tcPr>
          <w:p w14:paraId="6D56AF65" w14:textId="77777777" w:rsidR="00254316" w:rsidRDefault="00000000">
            <w:pPr>
              <w:keepNext/>
              <w:keepLines/>
              <w:spacing w:after="0" w:line="240" w:lineRule="auto"/>
              <w:jc w:val="right"/>
            </w:pPr>
            <w:r>
              <w:rPr>
                <w:sz w:val="18"/>
              </w:rPr>
              <w:t>4.260.735,55</w:t>
            </w:r>
          </w:p>
        </w:tc>
        <w:tc>
          <w:tcPr>
            <w:tcW w:w="1860" w:type="dxa"/>
            <w:tcMar>
              <w:top w:w="0" w:type="dxa"/>
              <w:bottom w:w="0" w:type="dxa"/>
            </w:tcMar>
            <w:vAlign w:val="center"/>
          </w:tcPr>
          <w:p w14:paraId="319397C6" w14:textId="77777777" w:rsidR="00254316" w:rsidRDefault="00000000">
            <w:pPr>
              <w:keepNext/>
              <w:keepLines/>
              <w:spacing w:after="0" w:line="240" w:lineRule="auto"/>
              <w:jc w:val="right"/>
            </w:pPr>
            <w:r>
              <w:rPr>
                <w:sz w:val="18"/>
              </w:rPr>
              <w:t>4.461.249,05</w:t>
            </w:r>
          </w:p>
        </w:tc>
        <w:tc>
          <w:tcPr>
            <w:tcW w:w="700" w:type="dxa"/>
            <w:tcMar>
              <w:top w:w="0" w:type="dxa"/>
              <w:bottom w:w="0" w:type="dxa"/>
            </w:tcMar>
            <w:vAlign w:val="center"/>
          </w:tcPr>
          <w:p w14:paraId="063257EE" w14:textId="77777777" w:rsidR="00254316" w:rsidRDefault="00000000">
            <w:pPr>
              <w:keepNext/>
              <w:keepLines/>
              <w:spacing w:after="0" w:line="240" w:lineRule="auto"/>
              <w:jc w:val="right"/>
            </w:pPr>
            <w:r>
              <w:rPr>
                <w:sz w:val="18"/>
              </w:rPr>
              <w:t>104,7</w:t>
            </w:r>
          </w:p>
        </w:tc>
      </w:tr>
      <w:tr w:rsidR="00254316" w14:paraId="1A0AEC2D" w14:textId="77777777">
        <w:tblPrEx>
          <w:tblCellMar>
            <w:top w:w="0" w:type="dxa"/>
            <w:bottom w:w="0" w:type="dxa"/>
          </w:tblCellMar>
        </w:tblPrEx>
        <w:trPr>
          <w:cantSplit/>
          <w:trHeight w:val="560"/>
        </w:trPr>
        <w:tc>
          <w:tcPr>
            <w:tcW w:w="700" w:type="dxa"/>
            <w:tcMar>
              <w:top w:w="0" w:type="dxa"/>
              <w:bottom w:w="0" w:type="dxa"/>
            </w:tcMar>
            <w:vAlign w:val="center"/>
          </w:tcPr>
          <w:p w14:paraId="1C5A2974" w14:textId="77777777" w:rsidR="00254316" w:rsidRDefault="00254316">
            <w:pPr>
              <w:keepNext/>
              <w:keepLines/>
              <w:spacing w:after="0" w:line="240" w:lineRule="auto"/>
            </w:pPr>
          </w:p>
        </w:tc>
        <w:tc>
          <w:tcPr>
            <w:tcW w:w="3180" w:type="dxa"/>
            <w:tcMar>
              <w:top w:w="0" w:type="dxa"/>
              <w:bottom w:w="0" w:type="dxa"/>
            </w:tcMar>
            <w:vAlign w:val="center"/>
          </w:tcPr>
          <w:p w14:paraId="49F50F85" w14:textId="77777777" w:rsidR="00254316"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59614CFD" w14:textId="77777777" w:rsidR="00254316" w:rsidRDefault="00000000">
            <w:pPr>
              <w:keepNext/>
              <w:keepLines/>
              <w:spacing w:after="0" w:line="240" w:lineRule="auto"/>
            </w:pPr>
            <w:r>
              <w:rPr>
                <w:b/>
                <w:sz w:val="18"/>
              </w:rPr>
              <w:t>X001</w:t>
            </w:r>
          </w:p>
        </w:tc>
        <w:tc>
          <w:tcPr>
            <w:tcW w:w="1860" w:type="dxa"/>
            <w:tcMar>
              <w:top w:w="0" w:type="dxa"/>
              <w:bottom w:w="0" w:type="dxa"/>
            </w:tcMar>
            <w:vAlign w:val="center"/>
          </w:tcPr>
          <w:p w14:paraId="04D3606D" w14:textId="77777777" w:rsidR="00254316" w:rsidRDefault="00000000">
            <w:pPr>
              <w:keepNext/>
              <w:keepLines/>
              <w:spacing w:after="0" w:line="240" w:lineRule="auto"/>
              <w:jc w:val="right"/>
            </w:pPr>
            <w:r>
              <w:rPr>
                <w:b/>
                <w:sz w:val="18"/>
              </w:rPr>
              <w:t>2.097.372,36</w:t>
            </w:r>
          </w:p>
        </w:tc>
        <w:tc>
          <w:tcPr>
            <w:tcW w:w="1860" w:type="dxa"/>
            <w:tcMar>
              <w:top w:w="0" w:type="dxa"/>
              <w:bottom w:w="0" w:type="dxa"/>
            </w:tcMar>
            <w:vAlign w:val="center"/>
          </w:tcPr>
          <w:p w14:paraId="3C26F942" w14:textId="77777777" w:rsidR="00254316" w:rsidRDefault="00000000">
            <w:pPr>
              <w:keepNext/>
              <w:keepLines/>
              <w:spacing w:after="0" w:line="240" w:lineRule="auto"/>
              <w:jc w:val="right"/>
            </w:pPr>
            <w:r>
              <w:rPr>
                <w:b/>
                <w:sz w:val="18"/>
              </w:rPr>
              <w:t>2.523.434,86</w:t>
            </w:r>
          </w:p>
        </w:tc>
        <w:tc>
          <w:tcPr>
            <w:tcW w:w="700" w:type="dxa"/>
            <w:tcMar>
              <w:top w:w="0" w:type="dxa"/>
              <w:bottom w:w="0" w:type="dxa"/>
            </w:tcMar>
            <w:vAlign w:val="center"/>
          </w:tcPr>
          <w:p w14:paraId="3E3533A4" w14:textId="77777777" w:rsidR="00254316" w:rsidRDefault="00000000">
            <w:pPr>
              <w:keepNext/>
              <w:keepLines/>
              <w:spacing w:after="0" w:line="240" w:lineRule="auto"/>
              <w:jc w:val="right"/>
            </w:pPr>
            <w:r>
              <w:rPr>
                <w:b/>
                <w:sz w:val="18"/>
              </w:rPr>
              <w:t>120,3</w:t>
            </w:r>
          </w:p>
        </w:tc>
      </w:tr>
      <w:tr w:rsidR="00254316" w14:paraId="6AE5FBF0" w14:textId="77777777">
        <w:tblPrEx>
          <w:tblCellMar>
            <w:top w:w="0" w:type="dxa"/>
            <w:bottom w:w="0" w:type="dxa"/>
          </w:tblCellMar>
        </w:tblPrEx>
        <w:trPr>
          <w:cantSplit/>
          <w:trHeight w:val="560"/>
        </w:trPr>
        <w:tc>
          <w:tcPr>
            <w:tcW w:w="700" w:type="dxa"/>
            <w:tcMar>
              <w:top w:w="0" w:type="dxa"/>
              <w:bottom w:w="0" w:type="dxa"/>
            </w:tcMar>
            <w:vAlign w:val="center"/>
          </w:tcPr>
          <w:p w14:paraId="30134CC5" w14:textId="77777777" w:rsidR="00254316" w:rsidRDefault="00000000">
            <w:pPr>
              <w:keepNext/>
              <w:keepLines/>
              <w:spacing w:after="0" w:line="240" w:lineRule="auto"/>
            </w:pPr>
            <w:r>
              <w:rPr>
                <w:sz w:val="18"/>
              </w:rPr>
              <w:t>7</w:t>
            </w:r>
          </w:p>
        </w:tc>
        <w:tc>
          <w:tcPr>
            <w:tcW w:w="3180" w:type="dxa"/>
            <w:tcMar>
              <w:top w:w="0" w:type="dxa"/>
              <w:bottom w:w="0" w:type="dxa"/>
            </w:tcMar>
            <w:vAlign w:val="center"/>
          </w:tcPr>
          <w:p w14:paraId="6F74F3E9" w14:textId="77777777" w:rsidR="00254316"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4BE2362" w14:textId="77777777" w:rsidR="00254316" w:rsidRDefault="00000000">
            <w:pPr>
              <w:keepNext/>
              <w:keepLines/>
              <w:spacing w:after="0" w:line="240" w:lineRule="auto"/>
            </w:pPr>
            <w:r>
              <w:rPr>
                <w:sz w:val="18"/>
              </w:rPr>
              <w:t>7</w:t>
            </w:r>
          </w:p>
        </w:tc>
        <w:tc>
          <w:tcPr>
            <w:tcW w:w="1860" w:type="dxa"/>
            <w:tcMar>
              <w:top w:w="0" w:type="dxa"/>
              <w:bottom w:w="0" w:type="dxa"/>
            </w:tcMar>
            <w:vAlign w:val="center"/>
          </w:tcPr>
          <w:p w14:paraId="3D605C9D" w14:textId="77777777" w:rsidR="00254316" w:rsidRDefault="00000000">
            <w:pPr>
              <w:keepNext/>
              <w:keepLines/>
              <w:spacing w:after="0" w:line="240" w:lineRule="auto"/>
              <w:jc w:val="right"/>
            </w:pPr>
            <w:r>
              <w:rPr>
                <w:sz w:val="18"/>
              </w:rPr>
              <w:t>1.035.731,95</w:t>
            </w:r>
          </w:p>
        </w:tc>
        <w:tc>
          <w:tcPr>
            <w:tcW w:w="1860" w:type="dxa"/>
            <w:tcMar>
              <w:top w:w="0" w:type="dxa"/>
              <w:bottom w:w="0" w:type="dxa"/>
            </w:tcMar>
            <w:vAlign w:val="center"/>
          </w:tcPr>
          <w:p w14:paraId="34CDD02C" w14:textId="77777777" w:rsidR="00254316" w:rsidRDefault="00000000">
            <w:pPr>
              <w:keepNext/>
              <w:keepLines/>
              <w:spacing w:after="0" w:line="240" w:lineRule="auto"/>
              <w:jc w:val="right"/>
            </w:pPr>
            <w:r>
              <w:rPr>
                <w:sz w:val="18"/>
              </w:rPr>
              <w:t>40.709,21</w:t>
            </w:r>
          </w:p>
        </w:tc>
        <w:tc>
          <w:tcPr>
            <w:tcW w:w="700" w:type="dxa"/>
            <w:tcMar>
              <w:top w:w="0" w:type="dxa"/>
              <w:bottom w:w="0" w:type="dxa"/>
            </w:tcMar>
            <w:vAlign w:val="center"/>
          </w:tcPr>
          <w:p w14:paraId="56B7F95B" w14:textId="77777777" w:rsidR="00254316" w:rsidRDefault="00000000">
            <w:pPr>
              <w:keepNext/>
              <w:keepLines/>
              <w:spacing w:after="0" w:line="240" w:lineRule="auto"/>
              <w:jc w:val="right"/>
            </w:pPr>
            <w:r>
              <w:rPr>
                <w:sz w:val="18"/>
              </w:rPr>
              <w:t>3,9</w:t>
            </w:r>
          </w:p>
        </w:tc>
      </w:tr>
      <w:tr w:rsidR="00254316" w14:paraId="15EDECDD" w14:textId="77777777">
        <w:tblPrEx>
          <w:tblCellMar>
            <w:top w:w="0" w:type="dxa"/>
            <w:bottom w:w="0" w:type="dxa"/>
          </w:tblCellMar>
        </w:tblPrEx>
        <w:trPr>
          <w:cantSplit/>
          <w:trHeight w:val="560"/>
        </w:trPr>
        <w:tc>
          <w:tcPr>
            <w:tcW w:w="700" w:type="dxa"/>
            <w:tcMar>
              <w:top w:w="0" w:type="dxa"/>
              <w:bottom w:w="0" w:type="dxa"/>
            </w:tcMar>
            <w:vAlign w:val="center"/>
          </w:tcPr>
          <w:p w14:paraId="13FF04E6" w14:textId="77777777" w:rsidR="00254316" w:rsidRDefault="00000000">
            <w:pPr>
              <w:keepNext/>
              <w:keepLines/>
              <w:spacing w:after="0" w:line="240" w:lineRule="auto"/>
            </w:pPr>
            <w:r>
              <w:rPr>
                <w:sz w:val="18"/>
              </w:rPr>
              <w:t>4</w:t>
            </w:r>
          </w:p>
        </w:tc>
        <w:tc>
          <w:tcPr>
            <w:tcW w:w="3180" w:type="dxa"/>
            <w:tcMar>
              <w:top w:w="0" w:type="dxa"/>
              <w:bottom w:w="0" w:type="dxa"/>
            </w:tcMar>
            <w:vAlign w:val="center"/>
          </w:tcPr>
          <w:p w14:paraId="396BB5CF" w14:textId="77777777" w:rsidR="00254316"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742AA043" w14:textId="77777777" w:rsidR="00254316" w:rsidRDefault="00000000">
            <w:pPr>
              <w:keepNext/>
              <w:keepLines/>
              <w:spacing w:after="0" w:line="240" w:lineRule="auto"/>
            </w:pPr>
            <w:r>
              <w:rPr>
                <w:sz w:val="18"/>
              </w:rPr>
              <w:t>4</w:t>
            </w:r>
          </w:p>
        </w:tc>
        <w:tc>
          <w:tcPr>
            <w:tcW w:w="1860" w:type="dxa"/>
            <w:tcMar>
              <w:top w:w="0" w:type="dxa"/>
              <w:bottom w:w="0" w:type="dxa"/>
            </w:tcMar>
            <w:vAlign w:val="center"/>
          </w:tcPr>
          <w:p w14:paraId="225310EB" w14:textId="77777777" w:rsidR="00254316" w:rsidRDefault="00000000">
            <w:pPr>
              <w:keepNext/>
              <w:keepLines/>
              <w:spacing w:after="0" w:line="240" w:lineRule="auto"/>
              <w:jc w:val="right"/>
            </w:pPr>
            <w:r>
              <w:rPr>
                <w:sz w:val="18"/>
              </w:rPr>
              <w:t>3.208.837,21</w:t>
            </w:r>
          </w:p>
        </w:tc>
        <w:tc>
          <w:tcPr>
            <w:tcW w:w="1860" w:type="dxa"/>
            <w:tcMar>
              <w:top w:w="0" w:type="dxa"/>
              <w:bottom w:w="0" w:type="dxa"/>
            </w:tcMar>
            <w:vAlign w:val="center"/>
          </w:tcPr>
          <w:p w14:paraId="67BCD478" w14:textId="77777777" w:rsidR="00254316" w:rsidRDefault="00000000">
            <w:pPr>
              <w:keepNext/>
              <w:keepLines/>
              <w:spacing w:after="0" w:line="240" w:lineRule="auto"/>
              <w:jc w:val="right"/>
            </w:pPr>
            <w:r>
              <w:rPr>
                <w:sz w:val="18"/>
              </w:rPr>
              <w:t>557.347,31</w:t>
            </w:r>
          </w:p>
        </w:tc>
        <w:tc>
          <w:tcPr>
            <w:tcW w:w="700" w:type="dxa"/>
            <w:tcMar>
              <w:top w:w="0" w:type="dxa"/>
              <w:bottom w:w="0" w:type="dxa"/>
            </w:tcMar>
            <w:vAlign w:val="center"/>
          </w:tcPr>
          <w:p w14:paraId="522FFC46" w14:textId="77777777" w:rsidR="00254316" w:rsidRDefault="00000000">
            <w:pPr>
              <w:keepNext/>
              <w:keepLines/>
              <w:spacing w:after="0" w:line="240" w:lineRule="auto"/>
              <w:jc w:val="right"/>
            </w:pPr>
            <w:r>
              <w:rPr>
                <w:sz w:val="18"/>
              </w:rPr>
              <w:t>17,4</w:t>
            </w:r>
          </w:p>
        </w:tc>
      </w:tr>
      <w:tr w:rsidR="00254316" w14:paraId="46EC9339" w14:textId="77777777">
        <w:tblPrEx>
          <w:tblCellMar>
            <w:top w:w="0" w:type="dxa"/>
            <w:bottom w:w="0" w:type="dxa"/>
          </w:tblCellMar>
        </w:tblPrEx>
        <w:trPr>
          <w:cantSplit/>
          <w:trHeight w:val="560"/>
        </w:trPr>
        <w:tc>
          <w:tcPr>
            <w:tcW w:w="700" w:type="dxa"/>
            <w:tcMar>
              <w:top w:w="0" w:type="dxa"/>
              <w:bottom w:w="0" w:type="dxa"/>
            </w:tcMar>
            <w:vAlign w:val="center"/>
          </w:tcPr>
          <w:p w14:paraId="63A48F2F" w14:textId="77777777" w:rsidR="00254316" w:rsidRDefault="00254316">
            <w:pPr>
              <w:keepNext/>
              <w:keepLines/>
              <w:spacing w:after="0" w:line="240" w:lineRule="auto"/>
            </w:pPr>
          </w:p>
        </w:tc>
        <w:tc>
          <w:tcPr>
            <w:tcW w:w="3180" w:type="dxa"/>
            <w:tcMar>
              <w:top w:w="0" w:type="dxa"/>
              <w:bottom w:w="0" w:type="dxa"/>
            </w:tcMar>
            <w:vAlign w:val="center"/>
          </w:tcPr>
          <w:p w14:paraId="3B15E10E" w14:textId="77777777" w:rsidR="00254316"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167ADE7" w14:textId="77777777" w:rsidR="00254316" w:rsidRDefault="00000000">
            <w:pPr>
              <w:keepNext/>
              <w:keepLines/>
              <w:spacing w:after="0" w:line="240" w:lineRule="auto"/>
            </w:pPr>
            <w:r>
              <w:rPr>
                <w:b/>
                <w:sz w:val="18"/>
              </w:rPr>
              <w:t>Y002</w:t>
            </w:r>
          </w:p>
        </w:tc>
        <w:tc>
          <w:tcPr>
            <w:tcW w:w="1860" w:type="dxa"/>
            <w:tcMar>
              <w:top w:w="0" w:type="dxa"/>
              <w:bottom w:w="0" w:type="dxa"/>
            </w:tcMar>
            <w:vAlign w:val="center"/>
          </w:tcPr>
          <w:p w14:paraId="11874C44" w14:textId="77777777" w:rsidR="00254316" w:rsidRDefault="00000000">
            <w:pPr>
              <w:keepNext/>
              <w:keepLines/>
              <w:spacing w:after="0" w:line="240" w:lineRule="auto"/>
              <w:jc w:val="right"/>
            </w:pPr>
            <w:r>
              <w:rPr>
                <w:b/>
                <w:sz w:val="18"/>
              </w:rPr>
              <w:t>2.173.105,26</w:t>
            </w:r>
          </w:p>
        </w:tc>
        <w:tc>
          <w:tcPr>
            <w:tcW w:w="1860" w:type="dxa"/>
            <w:tcMar>
              <w:top w:w="0" w:type="dxa"/>
              <w:bottom w:w="0" w:type="dxa"/>
            </w:tcMar>
            <w:vAlign w:val="center"/>
          </w:tcPr>
          <w:p w14:paraId="0E857BE9" w14:textId="77777777" w:rsidR="00254316" w:rsidRDefault="00000000">
            <w:pPr>
              <w:keepNext/>
              <w:keepLines/>
              <w:spacing w:after="0" w:line="240" w:lineRule="auto"/>
              <w:jc w:val="right"/>
            </w:pPr>
            <w:r>
              <w:rPr>
                <w:b/>
                <w:sz w:val="18"/>
              </w:rPr>
              <w:t>516.638,10</w:t>
            </w:r>
          </w:p>
        </w:tc>
        <w:tc>
          <w:tcPr>
            <w:tcW w:w="700" w:type="dxa"/>
            <w:tcMar>
              <w:top w:w="0" w:type="dxa"/>
              <w:bottom w:w="0" w:type="dxa"/>
            </w:tcMar>
            <w:vAlign w:val="center"/>
          </w:tcPr>
          <w:p w14:paraId="31EF5DC1" w14:textId="77777777" w:rsidR="00254316" w:rsidRDefault="00000000">
            <w:pPr>
              <w:keepNext/>
              <w:keepLines/>
              <w:spacing w:after="0" w:line="240" w:lineRule="auto"/>
              <w:jc w:val="right"/>
            </w:pPr>
            <w:r>
              <w:rPr>
                <w:b/>
                <w:sz w:val="18"/>
              </w:rPr>
              <w:t>23,8</w:t>
            </w:r>
          </w:p>
        </w:tc>
      </w:tr>
      <w:tr w:rsidR="00254316" w14:paraId="7D3462C6" w14:textId="77777777">
        <w:tblPrEx>
          <w:tblCellMar>
            <w:top w:w="0" w:type="dxa"/>
            <w:bottom w:w="0" w:type="dxa"/>
          </w:tblCellMar>
        </w:tblPrEx>
        <w:trPr>
          <w:cantSplit/>
          <w:trHeight w:val="560"/>
        </w:trPr>
        <w:tc>
          <w:tcPr>
            <w:tcW w:w="700" w:type="dxa"/>
            <w:tcMar>
              <w:top w:w="0" w:type="dxa"/>
              <w:bottom w:w="0" w:type="dxa"/>
            </w:tcMar>
            <w:vAlign w:val="center"/>
          </w:tcPr>
          <w:p w14:paraId="7CD8D0F0" w14:textId="77777777" w:rsidR="00254316" w:rsidRDefault="00000000">
            <w:pPr>
              <w:keepNext/>
              <w:keepLines/>
              <w:spacing w:after="0" w:line="240" w:lineRule="auto"/>
            </w:pPr>
            <w:r>
              <w:rPr>
                <w:sz w:val="18"/>
              </w:rPr>
              <w:t>8</w:t>
            </w:r>
          </w:p>
        </w:tc>
        <w:tc>
          <w:tcPr>
            <w:tcW w:w="3180" w:type="dxa"/>
            <w:tcMar>
              <w:top w:w="0" w:type="dxa"/>
              <w:bottom w:w="0" w:type="dxa"/>
            </w:tcMar>
            <w:vAlign w:val="center"/>
          </w:tcPr>
          <w:p w14:paraId="24D48239" w14:textId="77777777" w:rsidR="00254316"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7948214" w14:textId="77777777" w:rsidR="00254316" w:rsidRDefault="00000000">
            <w:pPr>
              <w:keepNext/>
              <w:keepLines/>
              <w:spacing w:after="0" w:line="240" w:lineRule="auto"/>
            </w:pPr>
            <w:r>
              <w:rPr>
                <w:sz w:val="18"/>
              </w:rPr>
              <w:t>8</w:t>
            </w:r>
          </w:p>
        </w:tc>
        <w:tc>
          <w:tcPr>
            <w:tcW w:w="1860" w:type="dxa"/>
            <w:tcMar>
              <w:top w:w="0" w:type="dxa"/>
              <w:bottom w:w="0" w:type="dxa"/>
            </w:tcMar>
            <w:vAlign w:val="center"/>
          </w:tcPr>
          <w:p w14:paraId="674EE3AC" w14:textId="77777777" w:rsidR="00254316" w:rsidRDefault="00000000">
            <w:pPr>
              <w:keepNext/>
              <w:keepLines/>
              <w:spacing w:after="0" w:line="240" w:lineRule="auto"/>
              <w:jc w:val="right"/>
            </w:pPr>
            <w:r>
              <w:rPr>
                <w:sz w:val="18"/>
              </w:rPr>
              <w:t>0,00</w:t>
            </w:r>
          </w:p>
        </w:tc>
        <w:tc>
          <w:tcPr>
            <w:tcW w:w="1860" w:type="dxa"/>
            <w:tcMar>
              <w:top w:w="0" w:type="dxa"/>
              <w:bottom w:w="0" w:type="dxa"/>
            </w:tcMar>
            <w:vAlign w:val="center"/>
          </w:tcPr>
          <w:p w14:paraId="58813658" w14:textId="77777777" w:rsidR="00254316" w:rsidRDefault="00000000">
            <w:pPr>
              <w:keepNext/>
              <w:keepLines/>
              <w:spacing w:after="0" w:line="240" w:lineRule="auto"/>
              <w:jc w:val="right"/>
            </w:pPr>
            <w:r>
              <w:rPr>
                <w:sz w:val="18"/>
              </w:rPr>
              <w:t>139.117,18</w:t>
            </w:r>
          </w:p>
        </w:tc>
        <w:tc>
          <w:tcPr>
            <w:tcW w:w="700" w:type="dxa"/>
            <w:tcMar>
              <w:top w:w="0" w:type="dxa"/>
              <w:bottom w:w="0" w:type="dxa"/>
            </w:tcMar>
            <w:vAlign w:val="center"/>
          </w:tcPr>
          <w:p w14:paraId="700EA748" w14:textId="77777777" w:rsidR="00254316" w:rsidRDefault="00000000">
            <w:pPr>
              <w:keepNext/>
              <w:keepLines/>
              <w:spacing w:after="0" w:line="240" w:lineRule="auto"/>
              <w:jc w:val="right"/>
            </w:pPr>
            <w:r>
              <w:rPr>
                <w:sz w:val="18"/>
              </w:rPr>
              <w:t>-</w:t>
            </w:r>
          </w:p>
        </w:tc>
      </w:tr>
      <w:tr w:rsidR="00254316" w14:paraId="45C0B015" w14:textId="77777777">
        <w:tblPrEx>
          <w:tblCellMar>
            <w:top w:w="0" w:type="dxa"/>
            <w:bottom w:w="0" w:type="dxa"/>
          </w:tblCellMar>
        </w:tblPrEx>
        <w:trPr>
          <w:cantSplit/>
          <w:trHeight w:val="560"/>
        </w:trPr>
        <w:tc>
          <w:tcPr>
            <w:tcW w:w="700" w:type="dxa"/>
            <w:tcMar>
              <w:top w:w="0" w:type="dxa"/>
              <w:bottom w:w="0" w:type="dxa"/>
            </w:tcMar>
            <w:vAlign w:val="center"/>
          </w:tcPr>
          <w:p w14:paraId="5DBE3C3D" w14:textId="77777777" w:rsidR="00254316" w:rsidRDefault="00000000">
            <w:pPr>
              <w:keepNext/>
              <w:keepLines/>
              <w:spacing w:after="0" w:line="240" w:lineRule="auto"/>
            </w:pPr>
            <w:r>
              <w:rPr>
                <w:sz w:val="18"/>
              </w:rPr>
              <w:t>5</w:t>
            </w:r>
          </w:p>
        </w:tc>
        <w:tc>
          <w:tcPr>
            <w:tcW w:w="3180" w:type="dxa"/>
            <w:tcMar>
              <w:top w:w="0" w:type="dxa"/>
              <w:bottom w:w="0" w:type="dxa"/>
            </w:tcMar>
            <w:vAlign w:val="center"/>
          </w:tcPr>
          <w:p w14:paraId="6619E92B" w14:textId="77777777" w:rsidR="00254316"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B12FDE0" w14:textId="77777777" w:rsidR="00254316" w:rsidRDefault="00000000">
            <w:pPr>
              <w:keepNext/>
              <w:keepLines/>
              <w:spacing w:after="0" w:line="240" w:lineRule="auto"/>
            </w:pPr>
            <w:r>
              <w:rPr>
                <w:sz w:val="18"/>
              </w:rPr>
              <w:t>5</w:t>
            </w:r>
          </w:p>
        </w:tc>
        <w:tc>
          <w:tcPr>
            <w:tcW w:w="1860" w:type="dxa"/>
            <w:tcMar>
              <w:top w:w="0" w:type="dxa"/>
              <w:bottom w:w="0" w:type="dxa"/>
            </w:tcMar>
            <w:vAlign w:val="center"/>
          </w:tcPr>
          <w:p w14:paraId="72A23963" w14:textId="77777777" w:rsidR="00254316" w:rsidRDefault="00000000">
            <w:pPr>
              <w:keepNext/>
              <w:keepLines/>
              <w:spacing w:after="0" w:line="240" w:lineRule="auto"/>
              <w:jc w:val="right"/>
            </w:pPr>
            <w:r>
              <w:rPr>
                <w:sz w:val="18"/>
              </w:rPr>
              <w:t>59.032,14</w:t>
            </w:r>
          </w:p>
        </w:tc>
        <w:tc>
          <w:tcPr>
            <w:tcW w:w="1860" w:type="dxa"/>
            <w:tcMar>
              <w:top w:w="0" w:type="dxa"/>
              <w:bottom w:w="0" w:type="dxa"/>
            </w:tcMar>
            <w:vAlign w:val="center"/>
          </w:tcPr>
          <w:p w14:paraId="548081F3" w14:textId="77777777" w:rsidR="00254316" w:rsidRDefault="00000000">
            <w:pPr>
              <w:keepNext/>
              <w:keepLines/>
              <w:spacing w:after="0" w:line="240" w:lineRule="auto"/>
              <w:jc w:val="right"/>
            </w:pPr>
            <w:r>
              <w:rPr>
                <w:sz w:val="18"/>
              </w:rPr>
              <w:t>59.032,14</w:t>
            </w:r>
          </w:p>
        </w:tc>
        <w:tc>
          <w:tcPr>
            <w:tcW w:w="700" w:type="dxa"/>
            <w:tcMar>
              <w:top w:w="0" w:type="dxa"/>
              <w:bottom w:w="0" w:type="dxa"/>
            </w:tcMar>
            <w:vAlign w:val="center"/>
          </w:tcPr>
          <w:p w14:paraId="61063233" w14:textId="77777777" w:rsidR="00254316" w:rsidRDefault="00000000">
            <w:pPr>
              <w:keepNext/>
              <w:keepLines/>
              <w:spacing w:after="0" w:line="240" w:lineRule="auto"/>
              <w:jc w:val="right"/>
            </w:pPr>
            <w:r>
              <w:rPr>
                <w:sz w:val="18"/>
              </w:rPr>
              <w:t>100</w:t>
            </w:r>
          </w:p>
        </w:tc>
      </w:tr>
      <w:tr w:rsidR="00254316" w14:paraId="77019232" w14:textId="77777777">
        <w:tblPrEx>
          <w:tblCellMar>
            <w:top w:w="0" w:type="dxa"/>
            <w:bottom w:w="0" w:type="dxa"/>
          </w:tblCellMar>
        </w:tblPrEx>
        <w:trPr>
          <w:cantSplit/>
          <w:trHeight w:val="560"/>
        </w:trPr>
        <w:tc>
          <w:tcPr>
            <w:tcW w:w="700" w:type="dxa"/>
            <w:tcMar>
              <w:top w:w="0" w:type="dxa"/>
              <w:bottom w:w="0" w:type="dxa"/>
            </w:tcMar>
            <w:vAlign w:val="center"/>
          </w:tcPr>
          <w:p w14:paraId="0C300281" w14:textId="77777777" w:rsidR="00254316" w:rsidRDefault="00254316">
            <w:pPr>
              <w:keepNext/>
              <w:keepLines/>
              <w:spacing w:after="0" w:line="240" w:lineRule="auto"/>
            </w:pPr>
          </w:p>
        </w:tc>
        <w:tc>
          <w:tcPr>
            <w:tcW w:w="3180" w:type="dxa"/>
            <w:tcMar>
              <w:top w:w="0" w:type="dxa"/>
              <w:bottom w:w="0" w:type="dxa"/>
            </w:tcMar>
            <w:vAlign w:val="center"/>
          </w:tcPr>
          <w:p w14:paraId="28DCBF6B" w14:textId="77777777" w:rsidR="00254316" w:rsidRDefault="00000000">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14:paraId="37A83A52" w14:textId="77777777" w:rsidR="00254316" w:rsidRDefault="00000000">
            <w:pPr>
              <w:keepNext/>
              <w:keepLines/>
              <w:spacing w:after="0" w:line="240" w:lineRule="auto"/>
            </w:pPr>
            <w:r>
              <w:rPr>
                <w:b/>
                <w:sz w:val="18"/>
              </w:rPr>
              <w:t>X003</w:t>
            </w:r>
          </w:p>
        </w:tc>
        <w:tc>
          <w:tcPr>
            <w:tcW w:w="1860" w:type="dxa"/>
            <w:tcMar>
              <w:top w:w="0" w:type="dxa"/>
              <w:bottom w:w="0" w:type="dxa"/>
            </w:tcMar>
            <w:vAlign w:val="center"/>
          </w:tcPr>
          <w:p w14:paraId="4BD23C72" w14:textId="77777777" w:rsidR="00254316" w:rsidRDefault="00000000">
            <w:pPr>
              <w:keepNext/>
              <w:keepLines/>
              <w:spacing w:after="0" w:line="240" w:lineRule="auto"/>
              <w:jc w:val="right"/>
            </w:pPr>
            <w:r>
              <w:rPr>
                <w:b/>
                <w:sz w:val="18"/>
              </w:rPr>
              <w:t>0,00</w:t>
            </w:r>
          </w:p>
        </w:tc>
        <w:tc>
          <w:tcPr>
            <w:tcW w:w="1860" w:type="dxa"/>
            <w:tcMar>
              <w:top w:w="0" w:type="dxa"/>
              <w:bottom w:w="0" w:type="dxa"/>
            </w:tcMar>
            <w:vAlign w:val="center"/>
          </w:tcPr>
          <w:p w14:paraId="5B65C764" w14:textId="77777777" w:rsidR="00254316" w:rsidRDefault="00000000">
            <w:pPr>
              <w:keepNext/>
              <w:keepLines/>
              <w:spacing w:after="0" w:line="240" w:lineRule="auto"/>
              <w:jc w:val="right"/>
            </w:pPr>
            <w:r>
              <w:rPr>
                <w:b/>
                <w:sz w:val="18"/>
              </w:rPr>
              <w:t>80.085,04</w:t>
            </w:r>
          </w:p>
        </w:tc>
        <w:tc>
          <w:tcPr>
            <w:tcW w:w="700" w:type="dxa"/>
            <w:tcMar>
              <w:top w:w="0" w:type="dxa"/>
              <w:bottom w:w="0" w:type="dxa"/>
            </w:tcMar>
            <w:vAlign w:val="center"/>
          </w:tcPr>
          <w:p w14:paraId="6A9F2955" w14:textId="77777777" w:rsidR="00254316" w:rsidRDefault="00000000">
            <w:pPr>
              <w:keepNext/>
              <w:keepLines/>
              <w:spacing w:after="0" w:line="240" w:lineRule="auto"/>
              <w:jc w:val="right"/>
            </w:pPr>
            <w:r>
              <w:rPr>
                <w:b/>
                <w:sz w:val="18"/>
              </w:rPr>
              <w:t>-</w:t>
            </w:r>
          </w:p>
        </w:tc>
      </w:tr>
      <w:tr w:rsidR="00254316" w14:paraId="7400E6A5" w14:textId="77777777">
        <w:tblPrEx>
          <w:tblCellMar>
            <w:top w:w="0" w:type="dxa"/>
            <w:bottom w:w="0" w:type="dxa"/>
          </w:tblCellMar>
        </w:tblPrEx>
        <w:trPr>
          <w:cantSplit/>
          <w:trHeight w:val="560"/>
        </w:trPr>
        <w:tc>
          <w:tcPr>
            <w:tcW w:w="700" w:type="dxa"/>
            <w:tcMar>
              <w:top w:w="0" w:type="dxa"/>
              <w:bottom w:w="0" w:type="dxa"/>
            </w:tcMar>
            <w:vAlign w:val="center"/>
          </w:tcPr>
          <w:p w14:paraId="12526CB9" w14:textId="77777777" w:rsidR="00254316" w:rsidRDefault="00254316">
            <w:pPr>
              <w:keepNext/>
              <w:keepLines/>
              <w:spacing w:after="0" w:line="240" w:lineRule="auto"/>
            </w:pPr>
          </w:p>
        </w:tc>
        <w:tc>
          <w:tcPr>
            <w:tcW w:w="3180" w:type="dxa"/>
            <w:tcMar>
              <w:top w:w="0" w:type="dxa"/>
              <w:bottom w:w="0" w:type="dxa"/>
            </w:tcMar>
            <w:vAlign w:val="center"/>
          </w:tcPr>
          <w:p w14:paraId="7F219FB0" w14:textId="77777777" w:rsidR="00254316"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47F822C4" w14:textId="77777777" w:rsidR="00254316" w:rsidRDefault="00000000">
            <w:pPr>
              <w:keepNext/>
              <w:keepLines/>
              <w:spacing w:after="0" w:line="240" w:lineRule="auto"/>
            </w:pPr>
            <w:r>
              <w:rPr>
                <w:b/>
                <w:sz w:val="18"/>
              </w:rPr>
              <w:t>X005</w:t>
            </w:r>
          </w:p>
        </w:tc>
        <w:tc>
          <w:tcPr>
            <w:tcW w:w="1860" w:type="dxa"/>
            <w:tcMar>
              <w:top w:w="0" w:type="dxa"/>
              <w:bottom w:w="0" w:type="dxa"/>
            </w:tcMar>
            <w:vAlign w:val="center"/>
          </w:tcPr>
          <w:p w14:paraId="155A8E8D" w14:textId="77777777" w:rsidR="00254316" w:rsidRDefault="00000000">
            <w:pPr>
              <w:keepNext/>
              <w:keepLines/>
              <w:spacing w:after="0" w:line="240" w:lineRule="auto"/>
              <w:jc w:val="right"/>
            </w:pPr>
            <w:r>
              <w:rPr>
                <w:b/>
                <w:sz w:val="18"/>
              </w:rPr>
              <w:t>0,00</w:t>
            </w:r>
          </w:p>
        </w:tc>
        <w:tc>
          <w:tcPr>
            <w:tcW w:w="1860" w:type="dxa"/>
            <w:tcMar>
              <w:top w:w="0" w:type="dxa"/>
              <w:bottom w:w="0" w:type="dxa"/>
            </w:tcMar>
            <w:vAlign w:val="center"/>
          </w:tcPr>
          <w:p w14:paraId="4E1B666D" w14:textId="77777777" w:rsidR="00254316" w:rsidRDefault="00000000">
            <w:pPr>
              <w:keepNext/>
              <w:keepLines/>
              <w:spacing w:after="0" w:line="240" w:lineRule="auto"/>
              <w:jc w:val="right"/>
            </w:pPr>
            <w:r>
              <w:rPr>
                <w:b/>
                <w:sz w:val="18"/>
              </w:rPr>
              <w:t>2.086.881,80</w:t>
            </w:r>
          </w:p>
        </w:tc>
        <w:tc>
          <w:tcPr>
            <w:tcW w:w="700" w:type="dxa"/>
            <w:tcMar>
              <w:top w:w="0" w:type="dxa"/>
              <w:bottom w:w="0" w:type="dxa"/>
            </w:tcMar>
            <w:vAlign w:val="center"/>
          </w:tcPr>
          <w:p w14:paraId="0C354E13" w14:textId="77777777" w:rsidR="00254316" w:rsidRDefault="00000000">
            <w:pPr>
              <w:keepNext/>
              <w:keepLines/>
              <w:spacing w:after="0" w:line="240" w:lineRule="auto"/>
              <w:jc w:val="right"/>
            </w:pPr>
            <w:r>
              <w:rPr>
                <w:b/>
                <w:sz w:val="18"/>
              </w:rPr>
              <w:t>-</w:t>
            </w:r>
          </w:p>
        </w:tc>
      </w:tr>
    </w:tbl>
    <w:p w14:paraId="619D4D89" w14:textId="77777777" w:rsidR="00254316" w:rsidRDefault="00254316">
      <w:pPr>
        <w:spacing w:after="0"/>
      </w:pPr>
    </w:p>
    <w:p w14:paraId="6AB47BE0" w14:textId="77777777" w:rsidR="00254316" w:rsidRDefault="00000000" w:rsidP="00651C67">
      <w:pPr>
        <w:jc w:val="both"/>
      </w:pPr>
      <w:r>
        <w:t>Sukladno odredbama članka 15. do članka 19. Pravilnika o financijskom izvještavanju u proračunskom računovodstvu (˝Narodne novine˝, broj 37/2022.) sastavljaju se Bilješke uz financijske izvještaje Općine Fažana za izvještajno razdoblje od 1. siječnja do 30. rujna 2026. godine kao objašnjenje i dopuna podataka za određene stavke iz izvještaja, i to kako slijedi:  </w:t>
      </w:r>
    </w:p>
    <w:p w14:paraId="6A7F218F" w14:textId="77777777" w:rsidR="00651C67" w:rsidRDefault="00651C67" w:rsidP="00651C67">
      <w:pPr>
        <w:jc w:val="both"/>
      </w:pPr>
    </w:p>
    <w:p w14:paraId="29012AED" w14:textId="6EBD2D48" w:rsidR="00254316" w:rsidRDefault="00000000" w:rsidP="00651C67">
      <w:pPr>
        <w:jc w:val="both"/>
      </w:pPr>
      <w:r>
        <w:lastRenderedPageBreak/>
        <w:t>Prihodi i rashodi za razdoblje 01.01. - 30.09.2026. jesu slijedeći:</w:t>
      </w:r>
    </w:p>
    <w:p w14:paraId="2CD884D0" w14:textId="77777777" w:rsidR="00254316" w:rsidRDefault="00000000" w:rsidP="00651C67">
      <w:pPr>
        <w:jc w:val="both"/>
      </w:pPr>
      <w:r>
        <w:t>•         Ukupni prihodi poslovanja (šifra 6) ostvareni su u izvještajnom razdoblju u iznosu od 6.984.683,91 EUR, a ukupni rashodi poslovanja (šifra 3) ostvareni su u iznosu od 4.461.249,05 EUR što je rezultiralo viškom prihoda poslovanja (šifra X001) u iznosu od 2.523.434,86 EUR.</w:t>
      </w:r>
    </w:p>
    <w:p w14:paraId="096BFAAE" w14:textId="77777777" w:rsidR="00254316" w:rsidRDefault="00000000" w:rsidP="00651C67">
      <w:pPr>
        <w:jc w:val="both"/>
      </w:pPr>
      <w:r>
        <w:t>•         Dok su ukupni prihodi od prodaje nefinancijske imovine (šifra 7) realizirani u iznosu od 40.709,21 EUR, a rashodi za nabavu nefinancijske imovine (šifra 4) realizirani su u ukupnom iznosu od 557.347,31 EUR, što je rezultiralo manjkom prihoda od nefinancijske imovine (šifra Y002) u iznosu od 516.638,10 EUR.</w:t>
      </w:r>
    </w:p>
    <w:p w14:paraId="0E7C93E5" w14:textId="77777777" w:rsidR="00254316" w:rsidRDefault="00000000" w:rsidP="00651C67">
      <w:pPr>
        <w:jc w:val="both"/>
      </w:pPr>
      <w:r>
        <w:t>•         Primici od financijske imovine i zaduživanja (šifra 8) ostvareni su u iznosu od 139.117,18 EUR, dok su ukupni izdaci za financijsku imovinu i otplate zajmova (šifra 5) ostvareni u iznosu od 59.032,14 EUR, što je rezultiralo viškom od financijske imovine i zaduživanja (šifra X003) u iznosu od 80.085,04 EUR.</w:t>
      </w:r>
    </w:p>
    <w:p w14:paraId="5C4271E3" w14:textId="77777777" w:rsidR="00254316" w:rsidRDefault="00000000" w:rsidP="00651C67">
      <w:pPr>
        <w:jc w:val="both"/>
      </w:pPr>
      <w:r>
        <w:t>•         Zaključno, na kraju izvještajnog razdoblja Općina Fažana je ostvarila višak prihoda i primitaka (šifra X005) u iznosu od 2.086.881,80 EUR.</w:t>
      </w:r>
    </w:p>
    <w:p w14:paraId="7C17E60E" w14:textId="77777777" w:rsidR="00254316" w:rsidRDefault="00000000" w:rsidP="00651C67">
      <w:pPr>
        <w:jc w:val="both"/>
      </w:pPr>
      <w:r>
        <w:t> </w:t>
      </w:r>
    </w:p>
    <w:p w14:paraId="24E5D5EF" w14:textId="523BB16C" w:rsidR="00254316" w:rsidRDefault="00000000" w:rsidP="00651C67">
      <w:pPr>
        <w:jc w:val="both"/>
      </w:pPr>
      <w:r>
        <w:t> </w:t>
      </w: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13A0552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04CE78D"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15BC8C4"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7931D80C"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083A4431"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3E56BAC8"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2048603A" w14:textId="77777777" w:rsidR="00254316" w:rsidRDefault="00000000" w:rsidP="00651C67">
            <w:pPr>
              <w:keepNext/>
              <w:keepLines/>
              <w:spacing w:after="0" w:line="240" w:lineRule="auto"/>
              <w:jc w:val="both"/>
            </w:pPr>
            <w:r>
              <w:rPr>
                <w:b/>
                <w:sz w:val="18"/>
              </w:rPr>
              <w:t>Indeks (%)</w:t>
            </w:r>
          </w:p>
        </w:tc>
      </w:tr>
      <w:tr w:rsidR="00254316" w14:paraId="34D4F5D2" w14:textId="77777777">
        <w:tblPrEx>
          <w:tblCellMar>
            <w:top w:w="0" w:type="dxa"/>
            <w:bottom w:w="0" w:type="dxa"/>
          </w:tblCellMar>
        </w:tblPrEx>
        <w:trPr>
          <w:cantSplit/>
          <w:trHeight w:val="560"/>
        </w:trPr>
        <w:tc>
          <w:tcPr>
            <w:tcW w:w="700" w:type="dxa"/>
            <w:tcMar>
              <w:top w:w="0" w:type="dxa"/>
              <w:bottom w:w="0" w:type="dxa"/>
            </w:tcMar>
            <w:vAlign w:val="center"/>
          </w:tcPr>
          <w:p w14:paraId="08F0A3D3" w14:textId="77777777" w:rsidR="00254316" w:rsidRDefault="00000000" w:rsidP="00651C67">
            <w:pPr>
              <w:keepNext/>
              <w:keepLines/>
              <w:spacing w:after="0" w:line="240" w:lineRule="auto"/>
              <w:jc w:val="both"/>
            </w:pPr>
            <w:r>
              <w:rPr>
                <w:sz w:val="18"/>
              </w:rPr>
              <w:t>6</w:t>
            </w:r>
          </w:p>
        </w:tc>
        <w:tc>
          <w:tcPr>
            <w:tcW w:w="3180" w:type="dxa"/>
            <w:tcMar>
              <w:top w:w="0" w:type="dxa"/>
              <w:bottom w:w="0" w:type="dxa"/>
            </w:tcMar>
            <w:vAlign w:val="center"/>
          </w:tcPr>
          <w:p w14:paraId="12C98E87" w14:textId="77777777" w:rsidR="00254316" w:rsidRDefault="00000000" w:rsidP="00651C67">
            <w:pPr>
              <w:keepNext/>
              <w:keepLines/>
              <w:spacing w:after="0" w:line="240" w:lineRule="auto"/>
              <w:jc w:val="both"/>
            </w:pPr>
            <w:r>
              <w:rPr>
                <w:sz w:val="18"/>
              </w:rPr>
              <w:t>PRIHODI POSLOVANJA (šifre 61+62+63+64+65+66+67+68)</w:t>
            </w:r>
          </w:p>
        </w:tc>
        <w:tc>
          <w:tcPr>
            <w:tcW w:w="700" w:type="dxa"/>
            <w:tcMar>
              <w:top w:w="0" w:type="dxa"/>
              <w:bottom w:w="0" w:type="dxa"/>
            </w:tcMar>
            <w:vAlign w:val="center"/>
          </w:tcPr>
          <w:p w14:paraId="596D7F59" w14:textId="77777777" w:rsidR="00254316" w:rsidRDefault="00000000" w:rsidP="00651C67">
            <w:pPr>
              <w:keepNext/>
              <w:keepLines/>
              <w:spacing w:after="0" w:line="240" w:lineRule="auto"/>
              <w:jc w:val="both"/>
            </w:pPr>
            <w:r>
              <w:rPr>
                <w:sz w:val="18"/>
              </w:rPr>
              <w:t>6</w:t>
            </w:r>
          </w:p>
        </w:tc>
        <w:tc>
          <w:tcPr>
            <w:tcW w:w="1860" w:type="dxa"/>
            <w:tcMar>
              <w:top w:w="0" w:type="dxa"/>
              <w:bottom w:w="0" w:type="dxa"/>
            </w:tcMar>
            <w:vAlign w:val="center"/>
          </w:tcPr>
          <w:p w14:paraId="58BB5CE9" w14:textId="77777777" w:rsidR="00254316" w:rsidRDefault="00000000" w:rsidP="00651C67">
            <w:pPr>
              <w:keepNext/>
              <w:keepLines/>
              <w:spacing w:after="0" w:line="240" w:lineRule="auto"/>
              <w:jc w:val="both"/>
            </w:pPr>
            <w:r>
              <w:rPr>
                <w:sz w:val="18"/>
              </w:rPr>
              <w:t>6.358.107,91</w:t>
            </w:r>
          </w:p>
        </w:tc>
        <w:tc>
          <w:tcPr>
            <w:tcW w:w="1860" w:type="dxa"/>
            <w:tcMar>
              <w:top w:w="0" w:type="dxa"/>
              <w:bottom w:w="0" w:type="dxa"/>
            </w:tcMar>
            <w:vAlign w:val="center"/>
          </w:tcPr>
          <w:p w14:paraId="26E83FD9" w14:textId="77777777" w:rsidR="00254316" w:rsidRDefault="00000000" w:rsidP="00651C67">
            <w:pPr>
              <w:keepNext/>
              <w:keepLines/>
              <w:spacing w:after="0" w:line="240" w:lineRule="auto"/>
              <w:jc w:val="both"/>
            </w:pPr>
            <w:r>
              <w:rPr>
                <w:sz w:val="18"/>
              </w:rPr>
              <w:t>6.984.683,91</w:t>
            </w:r>
          </w:p>
        </w:tc>
        <w:tc>
          <w:tcPr>
            <w:tcW w:w="700" w:type="dxa"/>
            <w:tcMar>
              <w:top w:w="0" w:type="dxa"/>
              <w:bottom w:w="0" w:type="dxa"/>
            </w:tcMar>
            <w:vAlign w:val="center"/>
          </w:tcPr>
          <w:p w14:paraId="36E61C35" w14:textId="77777777" w:rsidR="00254316" w:rsidRDefault="00000000" w:rsidP="00651C67">
            <w:pPr>
              <w:keepNext/>
              <w:keepLines/>
              <w:spacing w:after="0" w:line="240" w:lineRule="auto"/>
              <w:jc w:val="both"/>
            </w:pPr>
            <w:r>
              <w:rPr>
                <w:sz w:val="18"/>
              </w:rPr>
              <w:t>109,9</w:t>
            </w:r>
          </w:p>
        </w:tc>
      </w:tr>
    </w:tbl>
    <w:p w14:paraId="68E74796" w14:textId="77777777" w:rsidR="00254316" w:rsidRDefault="00254316" w:rsidP="00651C67">
      <w:pPr>
        <w:spacing w:after="0"/>
        <w:jc w:val="both"/>
      </w:pPr>
    </w:p>
    <w:p w14:paraId="0BB23E94" w14:textId="77777777" w:rsidR="00254316" w:rsidRDefault="00000000" w:rsidP="00651C67">
      <w:pPr>
        <w:jc w:val="both"/>
      </w:pPr>
      <w:r>
        <w:t>U izvještajnom razdoblju od 01.01. do 30.09.2026. ukupni prihodi poslovanja (šifra 6) Općine Fažane iznose 6.984.683,91 EUR, što je povećanje od 9,9% u odnosu na prošlu godinu za isto razdoblje, kad su ukupni prihodi iznosili 6.358.107,91 EUR. Povećanje prihoda poslovanja je proizašlo zbog povećanja ostvarenja prihoda od poreza (osobito prihoda od poreza na dohodak i stalnih poreza na nekretnine) te prihoda od upravnih i administrativnih pristojbi i ostalih naknada (posebno zbog povećanja prihoda od komunalnih doprinosa i komunalne naknade).</w:t>
      </w:r>
    </w:p>
    <w:p w14:paraId="50177B9F" w14:textId="77777777" w:rsidR="00254316" w:rsidRDefault="00000000" w:rsidP="00651C67">
      <w:pPr>
        <w:jc w:val="both"/>
      </w:pPr>
      <w:r>
        <w:t>Prihodi poslovanja su u devetomjesečnom razdoblju povećani za gotovo 10% ,najvećim dijelom iz razloga većeg ostvarenja prihoda od poreza (poreza na dohodak od nesamostalnog rada za 15,5% više u odnosu na 2025. godinu za isto razdoblje (zbog povećanje plaća), zatim ostvarenja većih prihoda stalnih poreza na nekretnine za 20,8%, te povećanja prihoda od općinskih pristojbi i naknada za 28% i prihoda od komunalne naknade (+21%) i komunalnih doprinosa (+108%) zbog bolje naplate prihoda (pravovremenog slanja rješenja za komunalnu naknadu i doprinose, slanja opomena - te naplate istih).</w:t>
      </w:r>
    </w:p>
    <w:p w14:paraId="2FEE6405" w14:textId="77777777" w:rsidR="00254316" w:rsidRDefault="00254316" w:rsidP="00651C67">
      <w:pPr>
        <w:jc w:val="both"/>
      </w:pPr>
    </w:p>
    <w:p w14:paraId="677FE4D0" w14:textId="77777777" w:rsidR="00254316" w:rsidRDefault="00000000" w:rsidP="00651C67">
      <w:pPr>
        <w:keepNext/>
        <w:spacing w:line="240" w:lineRule="auto"/>
        <w:jc w:val="both"/>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48BCF5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079E6F7"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F9E5EAE"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09A327F5"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5340A750"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725F8293"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55212B6D" w14:textId="77777777" w:rsidR="00254316" w:rsidRDefault="00000000" w:rsidP="00651C67">
            <w:pPr>
              <w:keepNext/>
              <w:keepLines/>
              <w:spacing w:after="0" w:line="240" w:lineRule="auto"/>
              <w:jc w:val="both"/>
            </w:pPr>
            <w:r>
              <w:rPr>
                <w:b/>
                <w:sz w:val="18"/>
              </w:rPr>
              <w:t>Indeks (%)</w:t>
            </w:r>
          </w:p>
        </w:tc>
      </w:tr>
      <w:tr w:rsidR="00254316" w14:paraId="523DEDE3" w14:textId="77777777">
        <w:tblPrEx>
          <w:tblCellMar>
            <w:top w:w="0" w:type="dxa"/>
            <w:bottom w:w="0" w:type="dxa"/>
          </w:tblCellMar>
        </w:tblPrEx>
        <w:trPr>
          <w:cantSplit/>
          <w:trHeight w:val="560"/>
        </w:trPr>
        <w:tc>
          <w:tcPr>
            <w:tcW w:w="700" w:type="dxa"/>
            <w:tcMar>
              <w:top w:w="0" w:type="dxa"/>
              <w:bottom w:w="0" w:type="dxa"/>
            </w:tcMar>
            <w:vAlign w:val="center"/>
          </w:tcPr>
          <w:p w14:paraId="329DEECF" w14:textId="77777777" w:rsidR="00254316" w:rsidRDefault="00000000" w:rsidP="00651C67">
            <w:pPr>
              <w:keepNext/>
              <w:keepLines/>
              <w:spacing w:after="0" w:line="240" w:lineRule="auto"/>
              <w:jc w:val="both"/>
            </w:pPr>
            <w:r>
              <w:rPr>
                <w:sz w:val="18"/>
              </w:rPr>
              <w:t>6423</w:t>
            </w:r>
          </w:p>
        </w:tc>
        <w:tc>
          <w:tcPr>
            <w:tcW w:w="3180" w:type="dxa"/>
            <w:tcMar>
              <w:top w:w="0" w:type="dxa"/>
              <w:bottom w:w="0" w:type="dxa"/>
            </w:tcMar>
            <w:vAlign w:val="center"/>
          </w:tcPr>
          <w:p w14:paraId="6FDF49A6" w14:textId="77777777" w:rsidR="00254316" w:rsidRDefault="00000000" w:rsidP="00651C67">
            <w:pPr>
              <w:keepNext/>
              <w:keepLines/>
              <w:spacing w:after="0" w:line="240" w:lineRule="auto"/>
              <w:jc w:val="both"/>
            </w:pPr>
            <w:r>
              <w:rPr>
                <w:sz w:val="18"/>
              </w:rPr>
              <w:t>Naknada za korištenje nefinancijske imovine</w:t>
            </w:r>
          </w:p>
        </w:tc>
        <w:tc>
          <w:tcPr>
            <w:tcW w:w="700" w:type="dxa"/>
            <w:tcMar>
              <w:top w:w="0" w:type="dxa"/>
              <w:bottom w:w="0" w:type="dxa"/>
            </w:tcMar>
            <w:vAlign w:val="center"/>
          </w:tcPr>
          <w:p w14:paraId="641945F6" w14:textId="77777777" w:rsidR="00254316" w:rsidRDefault="00000000" w:rsidP="00651C67">
            <w:pPr>
              <w:keepNext/>
              <w:keepLines/>
              <w:spacing w:after="0" w:line="240" w:lineRule="auto"/>
              <w:jc w:val="both"/>
            </w:pPr>
            <w:r>
              <w:rPr>
                <w:sz w:val="18"/>
              </w:rPr>
              <w:t>6423</w:t>
            </w:r>
          </w:p>
        </w:tc>
        <w:tc>
          <w:tcPr>
            <w:tcW w:w="1860" w:type="dxa"/>
            <w:tcMar>
              <w:top w:w="0" w:type="dxa"/>
              <w:bottom w:w="0" w:type="dxa"/>
            </w:tcMar>
            <w:vAlign w:val="center"/>
          </w:tcPr>
          <w:p w14:paraId="389DD47F" w14:textId="77777777" w:rsidR="00254316" w:rsidRDefault="00000000" w:rsidP="00651C67">
            <w:pPr>
              <w:keepNext/>
              <w:keepLines/>
              <w:spacing w:after="0" w:line="240" w:lineRule="auto"/>
              <w:jc w:val="both"/>
            </w:pPr>
            <w:r>
              <w:rPr>
                <w:sz w:val="18"/>
              </w:rPr>
              <w:t>19.670,69</w:t>
            </w:r>
          </w:p>
        </w:tc>
        <w:tc>
          <w:tcPr>
            <w:tcW w:w="1860" w:type="dxa"/>
            <w:tcMar>
              <w:top w:w="0" w:type="dxa"/>
              <w:bottom w:w="0" w:type="dxa"/>
            </w:tcMar>
            <w:vAlign w:val="center"/>
          </w:tcPr>
          <w:p w14:paraId="19EDD5B8" w14:textId="77777777" w:rsidR="00254316" w:rsidRDefault="00000000" w:rsidP="00651C67">
            <w:pPr>
              <w:keepNext/>
              <w:keepLines/>
              <w:spacing w:after="0" w:line="240" w:lineRule="auto"/>
              <w:jc w:val="both"/>
            </w:pPr>
            <w:r>
              <w:rPr>
                <w:sz w:val="18"/>
              </w:rPr>
              <w:t>32.984,98</w:t>
            </w:r>
          </w:p>
        </w:tc>
        <w:tc>
          <w:tcPr>
            <w:tcW w:w="700" w:type="dxa"/>
            <w:tcMar>
              <w:top w:w="0" w:type="dxa"/>
              <w:bottom w:w="0" w:type="dxa"/>
            </w:tcMar>
            <w:vAlign w:val="center"/>
          </w:tcPr>
          <w:p w14:paraId="542CB58E" w14:textId="77777777" w:rsidR="00254316" w:rsidRDefault="00000000" w:rsidP="00651C67">
            <w:pPr>
              <w:keepNext/>
              <w:keepLines/>
              <w:spacing w:after="0" w:line="240" w:lineRule="auto"/>
              <w:jc w:val="both"/>
            </w:pPr>
            <w:r>
              <w:rPr>
                <w:sz w:val="18"/>
              </w:rPr>
              <w:t>167,7</w:t>
            </w:r>
          </w:p>
        </w:tc>
      </w:tr>
    </w:tbl>
    <w:p w14:paraId="2CDC0D7C" w14:textId="77777777" w:rsidR="00254316" w:rsidRDefault="00254316" w:rsidP="00651C67">
      <w:pPr>
        <w:spacing w:after="0"/>
        <w:jc w:val="both"/>
      </w:pPr>
    </w:p>
    <w:p w14:paraId="10FE16BB" w14:textId="77777777" w:rsidR="00254316" w:rsidRDefault="00000000" w:rsidP="00651C67">
      <w:pPr>
        <w:jc w:val="both"/>
      </w:pPr>
      <w:r>
        <w:t>U izvještajnom razdoblju prihodi od naknada za korištenje nefinancijske imovine (šifra 6423) ostvareni su u iznosu od 32.984,98 EUR što je 67,7% više u odnosu na 2025. godinu za isto razdoblje kad su ostvareni u iznosu od 19.670,69 EUR. </w:t>
      </w:r>
    </w:p>
    <w:p w14:paraId="7EBABEC0" w14:textId="77777777" w:rsidR="00254316" w:rsidRDefault="00000000" w:rsidP="00651C67">
      <w:pPr>
        <w:jc w:val="both"/>
      </w:pPr>
      <w:r>
        <w:t>Ovi prihodi se pretežno odnose na prihode od spomeničke rente i naknada za eksploataciju zemljišta, a povećani su iz razloga bolje naplate spomeničke rente ali i veće eksploatacije zemljišta (mineralnih sirovina) i naplate naknada za iste.</w:t>
      </w:r>
    </w:p>
    <w:p w14:paraId="5D34BC24" w14:textId="77777777" w:rsidR="00254316" w:rsidRDefault="00254316" w:rsidP="00651C67">
      <w:pPr>
        <w:jc w:val="both"/>
      </w:pPr>
    </w:p>
    <w:p w14:paraId="4B229C9A" w14:textId="77777777" w:rsidR="00254316" w:rsidRDefault="00000000" w:rsidP="00651C67">
      <w:pPr>
        <w:keepNext/>
        <w:spacing w:line="240" w:lineRule="auto"/>
        <w:jc w:val="both"/>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797818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9DE8C87"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9C1BC95"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586C7A0B"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5492D0A3"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1F5AD27C"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7A49ADA5" w14:textId="77777777" w:rsidR="00254316" w:rsidRDefault="00000000" w:rsidP="00651C67">
            <w:pPr>
              <w:keepNext/>
              <w:keepLines/>
              <w:spacing w:after="0" w:line="240" w:lineRule="auto"/>
              <w:jc w:val="both"/>
            </w:pPr>
            <w:r>
              <w:rPr>
                <w:b/>
                <w:sz w:val="18"/>
              </w:rPr>
              <w:t>Indeks (%)</w:t>
            </w:r>
          </w:p>
        </w:tc>
      </w:tr>
      <w:tr w:rsidR="00254316" w14:paraId="504A306B" w14:textId="77777777">
        <w:tblPrEx>
          <w:tblCellMar>
            <w:top w:w="0" w:type="dxa"/>
            <w:bottom w:w="0" w:type="dxa"/>
          </w:tblCellMar>
        </w:tblPrEx>
        <w:trPr>
          <w:cantSplit/>
          <w:trHeight w:val="560"/>
        </w:trPr>
        <w:tc>
          <w:tcPr>
            <w:tcW w:w="700" w:type="dxa"/>
            <w:tcMar>
              <w:top w:w="0" w:type="dxa"/>
              <w:bottom w:w="0" w:type="dxa"/>
            </w:tcMar>
            <w:vAlign w:val="center"/>
          </w:tcPr>
          <w:p w14:paraId="0A514282" w14:textId="77777777" w:rsidR="00254316" w:rsidRDefault="00000000" w:rsidP="00651C67">
            <w:pPr>
              <w:keepNext/>
              <w:keepLines/>
              <w:spacing w:after="0" w:line="240" w:lineRule="auto"/>
              <w:jc w:val="both"/>
            </w:pPr>
            <w:r>
              <w:rPr>
                <w:sz w:val="18"/>
              </w:rPr>
              <w:t>65</w:t>
            </w:r>
          </w:p>
        </w:tc>
        <w:tc>
          <w:tcPr>
            <w:tcW w:w="3180" w:type="dxa"/>
            <w:tcMar>
              <w:top w:w="0" w:type="dxa"/>
              <w:bottom w:w="0" w:type="dxa"/>
            </w:tcMar>
            <w:vAlign w:val="center"/>
          </w:tcPr>
          <w:p w14:paraId="6A7131B1" w14:textId="77777777" w:rsidR="00254316" w:rsidRDefault="00000000" w:rsidP="00651C67">
            <w:pPr>
              <w:keepNext/>
              <w:keepLines/>
              <w:spacing w:after="0" w:line="240" w:lineRule="auto"/>
              <w:jc w:val="both"/>
            </w:pPr>
            <w:r>
              <w:rPr>
                <w:sz w:val="18"/>
              </w:rPr>
              <w:t>Prihodi od upravnih i administrativnih pristojbi, pristojbi po posebnim propisima i naknada (šifre 651+652+653+654)</w:t>
            </w:r>
          </w:p>
        </w:tc>
        <w:tc>
          <w:tcPr>
            <w:tcW w:w="700" w:type="dxa"/>
            <w:tcMar>
              <w:top w:w="0" w:type="dxa"/>
              <w:bottom w:w="0" w:type="dxa"/>
            </w:tcMar>
            <w:vAlign w:val="center"/>
          </w:tcPr>
          <w:p w14:paraId="138C438C" w14:textId="77777777" w:rsidR="00254316" w:rsidRDefault="00000000" w:rsidP="00651C67">
            <w:pPr>
              <w:keepNext/>
              <w:keepLines/>
              <w:spacing w:after="0" w:line="240" w:lineRule="auto"/>
              <w:jc w:val="both"/>
            </w:pPr>
            <w:r>
              <w:rPr>
                <w:sz w:val="18"/>
              </w:rPr>
              <w:t>65</w:t>
            </w:r>
          </w:p>
        </w:tc>
        <w:tc>
          <w:tcPr>
            <w:tcW w:w="1860" w:type="dxa"/>
            <w:tcMar>
              <w:top w:w="0" w:type="dxa"/>
              <w:bottom w:w="0" w:type="dxa"/>
            </w:tcMar>
            <w:vAlign w:val="center"/>
          </w:tcPr>
          <w:p w14:paraId="07080916" w14:textId="77777777" w:rsidR="00254316" w:rsidRDefault="00000000" w:rsidP="00651C67">
            <w:pPr>
              <w:keepNext/>
              <w:keepLines/>
              <w:spacing w:after="0" w:line="240" w:lineRule="auto"/>
              <w:jc w:val="both"/>
            </w:pPr>
            <w:r>
              <w:rPr>
                <w:sz w:val="18"/>
              </w:rPr>
              <w:t>1.984.541,41</w:t>
            </w:r>
          </w:p>
        </w:tc>
        <w:tc>
          <w:tcPr>
            <w:tcW w:w="1860" w:type="dxa"/>
            <w:tcMar>
              <w:top w:w="0" w:type="dxa"/>
              <w:bottom w:w="0" w:type="dxa"/>
            </w:tcMar>
            <w:vAlign w:val="center"/>
          </w:tcPr>
          <w:p w14:paraId="5A513F72" w14:textId="77777777" w:rsidR="00254316" w:rsidRDefault="00000000" w:rsidP="00651C67">
            <w:pPr>
              <w:keepNext/>
              <w:keepLines/>
              <w:spacing w:after="0" w:line="240" w:lineRule="auto"/>
              <w:jc w:val="both"/>
            </w:pPr>
            <w:r>
              <w:rPr>
                <w:sz w:val="18"/>
              </w:rPr>
              <w:t>2.442.202,95</w:t>
            </w:r>
          </w:p>
        </w:tc>
        <w:tc>
          <w:tcPr>
            <w:tcW w:w="700" w:type="dxa"/>
            <w:tcMar>
              <w:top w:w="0" w:type="dxa"/>
              <w:bottom w:w="0" w:type="dxa"/>
            </w:tcMar>
            <w:vAlign w:val="center"/>
          </w:tcPr>
          <w:p w14:paraId="79FBE9ED" w14:textId="77777777" w:rsidR="00254316" w:rsidRDefault="00000000" w:rsidP="00651C67">
            <w:pPr>
              <w:keepNext/>
              <w:keepLines/>
              <w:spacing w:after="0" w:line="240" w:lineRule="auto"/>
              <w:jc w:val="both"/>
            </w:pPr>
            <w:r>
              <w:rPr>
                <w:sz w:val="18"/>
              </w:rPr>
              <w:t>123,1</w:t>
            </w:r>
          </w:p>
        </w:tc>
      </w:tr>
    </w:tbl>
    <w:p w14:paraId="49305482" w14:textId="77777777" w:rsidR="00254316" w:rsidRDefault="00254316" w:rsidP="00651C67">
      <w:pPr>
        <w:spacing w:after="0"/>
        <w:jc w:val="both"/>
      </w:pPr>
    </w:p>
    <w:p w14:paraId="5E26DEAF" w14:textId="57125027" w:rsidR="00254316" w:rsidRDefault="00000000" w:rsidP="00651C67">
      <w:pPr>
        <w:jc w:val="both"/>
      </w:pPr>
      <w:r>
        <w:t>Prihodi od upravnih i administrativnih pristojbi, pristojbi po posebnim propisima i naknada (šifre 651+652+653+654)  65 ostvareni su u iznosu od 2.442.202,95 EUR odnosno sa 23,1%  više u odnosu na prošlu godinu u istom izvještajnom razdoblju kad su ostvareni u iznosu od 1.984.541,41EUR.</w:t>
      </w:r>
      <w:r>
        <w:br/>
        <w:t>Razlog znatnog povećanja ovih prihoda je povećana realizacija naplate prihoda općinskih pristojbi, te  prihoda od komunalne naknade i komunalnih doprinosa (uslijed pravovremenog slanja rješenja za komunalnu naknadu i doprinose, slanja opomena - te naplate istih).</w:t>
      </w:r>
    </w:p>
    <w:p w14:paraId="1439C927" w14:textId="77777777" w:rsidR="00254316" w:rsidRDefault="00254316" w:rsidP="00651C67">
      <w:pPr>
        <w:jc w:val="both"/>
      </w:pPr>
    </w:p>
    <w:p w14:paraId="07E68E06" w14:textId="77777777" w:rsidR="00254316" w:rsidRDefault="00000000" w:rsidP="00651C67">
      <w:pPr>
        <w:keepNext/>
        <w:spacing w:line="240" w:lineRule="auto"/>
        <w:jc w:val="both"/>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2D851A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2E34024"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3207540"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1F3EFFBA"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4EE5567D"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4F33E408"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14BFF2F5" w14:textId="77777777" w:rsidR="00254316" w:rsidRDefault="00000000" w:rsidP="00651C67">
            <w:pPr>
              <w:keepNext/>
              <w:keepLines/>
              <w:spacing w:after="0" w:line="240" w:lineRule="auto"/>
              <w:jc w:val="both"/>
            </w:pPr>
            <w:r>
              <w:rPr>
                <w:b/>
                <w:sz w:val="18"/>
              </w:rPr>
              <w:t>Indeks (%)</w:t>
            </w:r>
          </w:p>
        </w:tc>
      </w:tr>
      <w:tr w:rsidR="00254316" w14:paraId="38CF4F96" w14:textId="77777777">
        <w:tblPrEx>
          <w:tblCellMar>
            <w:top w:w="0" w:type="dxa"/>
            <w:bottom w:w="0" w:type="dxa"/>
          </w:tblCellMar>
        </w:tblPrEx>
        <w:trPr>
          <w:cantSplit/>
          <w:trHeight w:val="560"/>
        </w:trPr>
        <w:tc>
          <w:tcPr>
            <w:tcW w:w="700" w:type="dxa"/>
            <w:tcMar>
              <w:top w:w="0" w:type="dxa"/>
              <w:bottom w:w="0" w:type="dxa"/>
            </w:tcMar>
            <w:vAlign w:val="center"/>
          </w:tcPr>
          <w:p w14:paraId="5FC08945" w14:textId="77777777" w:rsidR="00254316" w:rsidRDefault="00000000" w:rsidP="00651C67">
            <w:pPr>
              <w:keepNext/>
              <w:keepLines/>
              <w:spacing w:after="0" w:line="240" w:lineRule="auto"/>
              <w:jc w:val="both"/>
            </w:pPr>
            <w:r>
              <w:rPr>
                <w:sz w:val="18"/>
              </w:rPr>
              <w:t>6512</w:t>
            </w:r>
          </w:p>
        </w:tc>
        <w:tc>
          <w:tcPr>
            <w:tcW w:w="3180" w:type="dxa"/>
            <w:tcMar>
              <w:top w:w="0" w:type="dxa"/>
              <w:bottom w:w="0" w:type="dxa"/>
            </w:tcMar>
            <w:vAlign w:val="center"/>
          </w:tcPr>
          <w:p w14:paraId="785EF89A" w14:textId="77777777" w:rsidR="00254316" w:rsidRDefault="00000000" w:rsidP="00651C67">
            <w:pPr>
              <w:keepNext/>
              <w:keepLines/>
              <w:spacing w:after="0" w:line="240" w:lineRule="auto"/>
              <w:jc w:val="both"/>
            </w:pPr>
            <w:r>
              <w:rPr>
                <w:sz w:val="18"/>
              </w:rPr>
              <w:t>Županijske, gradske i općinske pristojbe i naknade</w:t>
            </w:r>
          </w:p>
        </w:tc>
        <w:tc>
          <w:tcPr>
            <w:tcW w:w="700" w:type="dxa"/>
            <w:tcMar>
              <w:top w:w="0" w:type="dxa"/>
              <w:bottom w:w="0" w:type="dxa"/>
            </w:tcMar>
            <w:vAlign w:val="center"/>
          </w:tcPr>
          <w:p w14:paraId="6E74124B" w14:textId="77777777" w:rsidR="00254316" w:rsidRDefault="00000000" w:rsidP="00651C67">
            <w:pPr>
              <w:keepNext/>
              <w:keepLines/>
              <w:spacing w:after="0" w:line="240" w:lineRule="auto"/>
              <w:jc w:val="both"/>
            </w:pPr>
            <w:r>
              <w:rPr>
                <w:sz w:val="18"/>
              </w:rPr>
              <w:t>6512</w:t>
            </w:r>
          </w:p>
        </w:tc>
        <w:tc>
          <w:tcPr>
            <w:tcW w:w="1860" w:type="dxa"/>
            <w:tcMar>
              <w:top w:w="0" w:type="dxa"/>
              <w:bottom w:w="0" w:type="dxa"/>
            </w:tcMar>
            <w:vAlign w:val="center"/>
          </w:tcPr>
          <w:p w14:paraId="75EECC3E" w14:textId="77777777" w:rsidR="00254316" w:rsidRDefault="00000000" w:rsidP="00651C67">
            <w:pPr>
              <w:keepNext/>
              <w:keepLines/>
              <w:spacing w:after="0" w:line="240" w:lineRule="auto"/>
              <w:jc w:val="both"/>
            </w:pPr>
            <w:r>
              <w:rPr>
                <w:sz w:val="18"/>
              </w:rPr>
              <w:t>352.911,69</w:t>
            </w:r>
          </w:p>
        </w:tc>
        <w:tc>
          <w:tcPr>
            <w:tcW w:w="1860" w:type="dxa"/>
            <w:tcMar>
              <w:top w:w="0" w:type="dxa"/>
              <w:bottom w:w="0" w:type="dxa"/>
            </w:tcMar>
            <w:vAlign w:val="center"/>
          </w:tcPr>
          <w:p w14:paraId="651E503F" w14:textId="77777777" w:rsidR="00254316" w:rsidRDefault="00000000" w:rsidP="00651C67">
            <w:pPr>
              <w:keepNext/>
              <w:keepLines/>
              <w:spacing w:after="0" w:line="240" w:lineRule="auto"/>
              <w:jc w:val="both"/>
            </w:pPr>
            <w:r>
              <w:rPr>
                <w:sz w:val="18"/>
              </w:rPr>
              <w:t>451.693,53</w:t>
            </w:r>
          </w:p>
        </w:tc>
        <w:tc>
          <w:tcPr>
            <w:tcW w:w="700" w:type="dxa"/>
            <w:tcMar>
              <w:top w:w="0" w:type="dxa"/>
              <w:bottom w:w="0" w:type="dxa"/>
            </w:tcMar>
            <w:vAlign w:val="center"/>
          </w:tcPr>
          <w:p w14:paraId="56F9661D" w14:textId="77777777" w:rsidR="00254316" w:rsidRDefault="00000000" w:rsidP="00651C67">
            <w:pPr>
              <w:keepNext/>
              <w:keepLines/>
              <w:spacing w:after="0" w:line="240" w:lineRule="auto"/>
              <w:jc w:val="both"/>
            </w:pPr>
            <w:r>
              <w:rPr>
                <w:sz w:val="18"/>
              </w:rPr>
              <w:t>128,0</w:t>
            </w:r>
          </w:p>
        </w:tc>
      </w:tr>
    </w:tbl>
    <w:p w14:paraId="042CFA4C" w14:textId="77777777" w:rsidR="00254316" w:rsidRDefault="00254316" w:rsidP="00651C67">
      <w:pPr>
        <w:spacing w:after="0"/>
        <w:jc w:val="both"/>
      </w:pPr>
    </w:p>
    <w:p w14:paraId="4C8AF00E" w14:textId="77777777" w:rsidR="00254316" w:rsidRDefault="00000000" w:rsidP="00651C67">
      <w:pPr>
        <w:jc w:val="both"/>
      </w:pPr>
      <w:r>
        <w:t>Prihodi od općinskih pristojbi i naknada ostvareni su u iznosu od 451.693,53 EUR, što je 28% više u odnosu na 2025. godinu za isto razdoblje kad su ostvareni u iznosu od 352.911,69 EUR.</w:t>
      </w:r>
    </w:p>
    <w:p w14:paraId="092816A4" w14:textId="77777777" w:rsidR="00254316" w:rsidRDefault="00000000" w:rsidP="00651C67">
      <w:pPr>
        <w:jc w:val="both"/>
      </w:pPr>
      <w:r>
        <w:t>Ove prihode čine najvećim dijelom prihodi od naknada za korištenje javnih površina (u iznosu od  449.954,99 EUR), te njihovo povećanje je uslijedilo zbog povećanja iznosa naknada za korištenje javnih površina u 2026. godini.</w:t>
      </w:r>
    </w:p>
    <w:p w14:paraId="32D81BE3" w14:textId="77777777" w:rsidR="00254316" w:rsidRDefault="00000000" w:rsidP="00651C67">
      <w:pPr>
        <w:keepNext/>
        <w:spacing w:line="240" w:lineRule="auto"/>
        <w:jc w:val="both"/>
      </w:pPr>
      <w:r>
        <w:rPr>
          <w:sz w:val="28"/>
        </w:rPr>
        <w:lastRenderedPageBreak/>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9941C6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B2B0FA"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D3C34AD"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59BD79C2"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54F4E80F"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52776675"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49A27CA2" w14:textId="77777777" w:rsidR="00254316" w:rsidRDefault="00000000" w:rsidP="00651C67">
            <w:pPr>
              <w:keepNext/>
              <w:keepLines/>
              <w:spacing w:after="0" w:line="240" w:lineRule="auto"/>
              <w:jc w:val="both"/>
            </w:pPr>
            <w:r>
              <w:rPr>
                <w:b/>
                <w:sz w:val="18"/>
              </w:rPr>
              <w:t>Indeks (%)</w:t>
            </w:r>
          </w:p>
        </w:tc>
      </w:tr>
      <w:tr w:rsidR="00254316" w14:paraId="667F2584" w14:textId="77777777">
        <w:tblPrEx>
          <w:tblCellMar>
            <w:top w:w="0" w:type="dxa"/>
            <w:bottom w:w="0" w:type="dxa"/>
          </w:tblCellMar>
        </w:tblPrEx>
        <w:trPr>
          <w:cantSplit/>
          <w:trHeight w:val="560"/>
        </w:trPr>
        <w:tc>
          <w:tcPr>
            <w:tcW w:w="700" w:type="dxa"/>
            <w:tcMar>
              <w:top w:w="0" w:type="dxa"/>
              <w:bottom w:w="0" w:type="dxa"/>
            </w:tcMar>
            <w:vAlign w:val="center"/>
          </w:tcPr>
          <w:p w14:paraId="42139009" w14:textId="77777777" w:rsidR="00254316" w:rsidRDefault="00000000" w:rsidP="00651C67">
            <w:pPr>
              <w:keepNext/>
              <w:keepLines/>
              <w:spacing w:after="0" w:line="240" w:lineRule="auto"/>
              <w:jc w:val="both"/>
            </w:pPr>
            <w:r>
              <w:rPr>
                <w:sz w:val="18"/>
              </w:rPr>
              <w:t>653</w:t>
            </w:r>
          </w:p>
        </w:tc>
        <w:tc>
          <w:tcPr>
            <w:tcW w:w="3180" w:type="dxa"/>
            <w:tcMar>
              <w:top w:w="0" w:type="dxa"/>
              <w:bottom w:w="0" w:type="dxa"/>
            </w:tcMar>
            <w:vAlign w:val="center"/>
          </w:tcPr>
          <w:p w14:paraId="03898EA7" w14:textId="77777777" w:rsidR="00254316" w:rsidRDefault="00000000" w:rsidP="00651C67">
            <w:pPr>
              <w:keepNext/>
              <w:keepLines/>
              <w:spacing w:after="0" w:line="240" w:lineRule="auto"/>
              <w:jc w:val="both"/>
            </w:pPr>
            <w:r>
              <w:rPr>
                <w:sz w:val="18"/>
              </w:rPr>
              <w:t>Komunalni doprinosi i naknade (šifre 6531 do 6533)</w:t>
            </w:r>
          </w:p>
        </w:tc>
        <w:tc>
          <w:tcPr>
            <w:tcW w:w="700" w:type="dxa"/>
            <w:tcMar>
              <w:top w:w="0" w:type="dxa"/>
              <w:bottom w:w="0" w:type="dxa"/>
            </w:tcMar>
            <w:vAlign w:val="center"/>
          </w:tcPr>
          <w:p w14:paraId="4F3246ED" w14:textId="77777777" w:rsidR="00254316" w:rsidRDefault="00000000" w:rsidP="00651C67">
            <w:pPr>
              <w:keepNext/>
              <w:keepLines/>
              <w:spacing w:after="0" w:line="240" w:lineRule="auto"/>
              <w:jc w:val="both"/>
            </w:pPr>
            <w:r>
              <w:rPr>
                <w:sz w:val="18"/>
              </w:rPr>
              <w:t>653</w:t>
            </w:r>
          </w:p>
        </w:tc>
        <w:tc>
          <w:tcPr>
            <w:tcW w:w="1860" w:type="dxa"/>
            <w:tcMar>
              <w:top w:w="0" w:type="dxa"/>
              <w:bottom w:w="0" w:type="dxa"/>
            </w:tcMar>
            <w:vAlign w:val="center"/>
          </w:tcPr>
          <w:p w14:paraId="56D7DD05" w14:textId="77777777" w:rsidR="00254316" w:rsidRDefault="00000000" w:rsidP="00651C67">
            <w:pPr>
              <w:keepNext/>
              <w:keepLines/>
              <w:spacing w:after="0" w:line="240" w:lineRule="auto"/>
              <w:jc w:val="both"/>
            </w:pPr>
            <w:r>
              <w:rPr>
                <w:sz w:val="18"/>
              </w:rPr>
              <w:t>578.463,87</w:t>
            </w:r>
          </w:p>
        </w:tc>
        <w:tc>
          <w:tcPr>
            <w:tcW w:w="1860" w:type="dxa"/>
            <w:tcMar>
              <w:top w:w="0" w:type="dxa"/>
              <w:bottom w:w="0" w:type="dxa"/>
            </w:tcMar>
            <w:vAlign w:val="center"/>
          </w:tcPr>
          <w:p w14:paraId="3246EA60" w14:textId="77777777" w:rsidR="00254316" w:rsidRDefault="00000000" w:rsidP="00651C67">
            <w:pPr>
              <w:keepNext/>
              <w:keepLines/>
              <w:spacing w:after="0" w:line="240" w:lineRule="auto"/>
              <w:jc w:val="both"/>
            </w:pPr>
            <w:r>
              <w:rPr>
                <w:sz w:val="18"/>
              </w:rPr>
              <w:t>895.944,57</w:t>
            </w:r>
          </w:p>
        </w:tc>
        <w:tc>
          <w:tcPr>
            <w:tcW w:w="700" w:type="dxa"/>
            <w:tcMar>
              <w:top w:w="0" w:type="dxa"/>
              <w:bottom w:w="0" w:type="dxa"/>
            </w:tcMar>
            <w:vAlign w:val="center"/>
          </w:tcPr>
          <w:p w14:paraId="659A2B61" w14:textId="77777777" w:rsidR="00254316" w:rsidRDefault="00000000" w:rsidP="00651C67">
            <w:pPr>
              <w:keepNext/>
              <w:keepLines/>
              <w:spacing w:after="0" w:line="240" w:lineRule="auto"/>
              <w:jc w:val="both"/>
            </w:pPr>
            <w:r>
              <w:rPr>
                <w:sz w:val="18"/>
              </w:rPr>
              <w:t>154,9</w:t>
            </w:r>
          </w:p>
        </w:tc>
      </w:tr>
    </w:tbl>
    <w:p w14:paraId="36CF2DC4" w14:textId="77777777" w:rsidR="00254316" w:rsidRDefault="00254316" w:rsidP="00651C67">
      <w:pPr>
        <w:spacing w:after="0"/>
        <w:jc w:val="both"/>
      </w:pPr>
    </w:p>
    <w:p w14:paraId="451B98DC" w14:textId="77777777" w:rsidR="00254316" w:rsidRDefault="00000000" w:rsidP="00651C67">
      <w:r>
        <w:t>Prihodi od komunalnih doprinosa i naknade (šifre 6531 do 6533) u izvještajnom razdoblju ostvareni su u iznosu od 895.944,57 EUR, što je više za 54,9% u odnosu na 2025. godinu za isto razdoblje kad su ostvareni u iznosu od 578.463,87 EUR. Povećanje ovih prihoda je proizašlo iz bolje naplate istih, pravovremenih slanja Rješenja, opomena i ovrha, te povećanja cijene/visine komunalne naknade u 2026. godini.</w:t>
      </w:r>
      <w:r>
        <w:br/>
        <w:t> </w:t>
      </w:r>
    </w:p>
    <w:p w14:paraId="4EC415E6" w14:textId="77777777" w:rsidR="00254316" w:rsidRDefault="00254316" w:rsidP="00651C67">
      <w:pPr>
        <w:jc w:val="both"/>
      </w:pPr>
    </w:p>
    <w:p w14:paraId="5388FA8F" w14:textId="77777777" w:rsidR="00254316" w:rsidRDefault="00000000" w:rsidP="00651C67">
      <w:pPr>
        <w:keepNext/>
        <w:spacing w:line="240" w:lineRule="auto"/>
        <w:jc w:val="both"/>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4C25DB7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9013044"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DA58542"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61F605AC"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36448960"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7E57054F"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6B7394F1" w14:textId="77777777" w:rsidR="00254316" w:rsidRDefault="00000000" w:rsidP="00651C67">
            <w:pPr>
              <w:keepNext/>
              <w:keepLines/>
              <w:spacing w:after="0" w:line="240" w:lineRule="auto"/>
              <w:jc w:val="both"/>
            </w:pPr>
            <w:r>
              <w:rPr>
                <w:b/>
                <w:sz w:val="18"/>
              </w:rPr>
              <w:t>Indeks (%)</w:t>
            </w:r>
          </w:p>
        </w:tc>
      </w:tr>
      <w:tr w:rsidR="00254316" w14:paraId="6D2643D9" w14:textId="77777777">
        <w:tblPrEx>
          <w:tblCellMar>
            <w:top w:w="0" w:type="dxa"/>
            <w:bottom w:w="0" w:type="dxa"/>
          </w:tblCellMar>
        </w:tblPrEx>
        <w:trPr>
          <w:cantSplit/>
          <w:trHeight w:val="560"/>
        </w:trPr>
        <w:tc>
          <w:tcPr>
            <w:tcW w:w="700" w:type="dxa"/>
            <w:tcMar>
              <w:top w:w="0" w:type="dxa"/>
              <w:bottom w:w="0" w:type="dxa"/>
            </w:tcMar>
            <w:vAlign w:val="center"/>
          </w:tcPr>
          <w:p w14:paraId="636105B9" w14:textId="77777777" w:rsidR="00254316" w:rsidRDefault="00000000" w:rsidP="00651C67">
            <w:pPr>
              <w:keepNext/>
              <w:keepLines/>
              <w:spacing w:after="0" w:line="240" w:lineRule="auto"/>
              <w:jc w:val="both"/>
            </w:pPr>
            <w:r>
              <w:rPr>
                <w:sz w:val="18"/>
              </w:rPr>
              <w:t>6531</w:t>
            </w:r>
          </w:p>
        </w:tc>
        <w:tc>
          <w:tcPr>
            <w:tcW w:w="3180" w:type="dxa"/>
            <w:tcMar>
              <w:top w:w="0" w:type="dxa"/>
              <w:bottom w:w="0" w:type="dxa"/>
            </w:tcMar>
            <w:vAlign w:val="center"/>
          </w:tcPr>
          <w:p w14:paraId="1C256B77" w14:textId="77777777" w:rsidR="00254316" w:rsidRDefault="00000000" w:rsidP="00651C67">
            <w:pPr>
              <w:keepNext/>
              <w:keepLines/>
              <w:spacing w:after="0" w:line="240" w:lineRule="auto"/>
              <w:jc w:val="both"/>
            </w:pPr>
            <w:r>
              <w:rPr>
                <w:sz w:val="18"/>
              </w:rPr>
              <w:t>Komunalni doprinosi</w:t>
            </w:r>
          </w:p>
        </w:tc>
        <w:tc>
          <w:tcPr>
            <w:tcW w:w="700" w:type="dxa"/>
            <w:tcMar>
              <w:top w:w="0" w:type="dxa"/>
              <w:bottom w:w="0" w:type="dxa"/>
            </w:tcMar>
            <w:vAlign w:val="center"/>
          </w:tcPr>
          <w:p w14:paraId="6298853A" w14:textId="77777777" w:rsidR="00254316" w:rsidRDefault="00000000" w:rsidP="00651C67">
            <w:pPr>
              <w:keepNext/>
              <w:keepLines/>
              <w:spacing w:after="0" w:line="240" w:lineRule="auto"/>
              <w:jc w:val="both"/>
            </w:pPr>
            <w:r>
              <w:rPr>
                <w:sz w:val="18"/>
              </w:rPr>
              <w:t>6531</w:t>
            </w:r>
          </w:p>
        </w:tc>
        <w:tc>
          <w:tcPr>
            <w:tcW w:w="1860" w:type="dxa"/>
            <w:tcMar>
              <w:top w:w="0" w:type="dxa"/>
              <w:bottom w:w="0" w:type="dxa"/>
            </w:tcMar>
            <w:vAlign w:val="center"/>
          </w:tcPr>
          <w:p w14:paraId="103BE979" w14:textId="77777777" w:rsidR="00254316" w:rsidRDefault="00000000" w:rsidP="00651C67">
            <w:pPr>
              <w:keepNext/>
              <w:keepLines/>
              <w:spacing w:after="0" w:line="240" w:lineRule="auto"/>
              <w:jc w:val="both"/>
            </w:pPr>
            <w:r>
              <w:rPr>
                <w:sz w:val="18"/>
              </w:rPr>
              <w:t>224.962,88</w:t>
            </w:r>
          </w:p>
        </w:tc>
        <w:tc>
          <w:tcPr>
            <w:tcW w:w="1860" w:type="dxa"/>
            <w:tcMar>
              <w:top w:w="0" w:type="dxa"/>
              <w:bottom w:w="0" w:type="dxa"/>
            </w:tcMar>
            <w:vAlign w:val="center"/>
          </w:tcPr>
          <w:p w14:paraId="657893E8" w14:textId="77777777" w:rsidR="00254316" w:rsidRDefault="00000000" w:rsidP="00651C67">
            <w:pPr>
              <w:keepNext/>
              <w:keepLines/>
              <w:spacing w:after="0" w:line="240" w:lineRule="auto"/>
              <w:jc w:val="both"/>
            </w:pPr>
            <w:r>
              <w:rPr>
                <w:sz w:val="18"/>
              </w:rPr>
              <w:t>468.122,12</w:t>
            </w:r>
          </w:p>
        </w:tc>
        <w:tc>
          <w:tcPr>
            <w:tcW w:w="700" w:type="dxa"/>
            <w:tcMar>
              <w:top w:w="0" w:type="dxa"/>
              <w:bottom w:w="0" w:type="dxa"/>
            </w:tcMar>
            <w:vAlign w:val="center"/>
          </w:tcPr>
          <w:p w14:paraId="5DCF1A06" w14:textId="77777777" w:rsidR="00254316" w:rsidRDefault="00000000" w:rsidP="00651C67">
            <w:pPr>
              <w:keepNext/>
              <w:keepLines/>
              <w:spacing w:after="0" w:line="240" w:lineRule="auto"/>
              <w:jc w:val="both"/>
            </w:pPr>
            <w:r>
              <w:rPr>
                <w:sz w:val="18"/>
              </w:rPr>
              <w:t>208,1</w:t>
            </w:r>
          </w:p>
        </w:tc>
      </w:tr>
    </w:tbl>
    <w:p w14:paraId="7005DCB5" w14:textId="77777777" w:rsidR="00254316" w:rsidRDefault="00254316" w:rsidP="00651C67">
      <w:pPr>
        <w:spacing w:after="0"/>
        <w:jc w:val="both"/>
      </w:pPr>
    </w:p>
    <w:p w14:paraId="2BF0F5C7" w14:textId="77777777" w:rsidR="00254316" w:rsidRDefault="00000000" w:rsidP="00651C67">
      <w:pPr>
        <w:jc w:val="both"/>
      </w:pPr>
      <w:r>
        <w:t>U izvještajnom razdoblju prihodi od komunalnih doprinosa ostvareni su u iznosu od 468.122,12 EUR, što je za 108,1 % više u odnosu na 2025. godinu za isto razdoblje kad su ostvareni u iznosu od  224.962,88 EUR. Razlog povećanja ovih prihoda je izdavanje većeg broja rješenja za komunalni doprinos (više se gradilo) i bolja naplata istih (i slanja opomena, ovrha).</w:t>
      </w:r>
    </w:p>
    <w:p w14:paraId="5611AE08" w14:textId="77777777" w:rsidR="00254316" w:rsidRDefault="00254316" w:rsidP="00651C67">
      <w:pPr>
        <w:jc w:val="both"/>
      </w:pPr>
    </w:p>
    <w:p w14:paraId="7F4E4178" w14:textId="77777777" w:rsidR="00254316" w:rsidRDefault="00000000" w:rsidP="00651C67">
      <w:pPr>
        <w:keepNext/>
        <w:spacing w:line="240" w:lineRule="auto"/>
        <w:jc w:val="both"/>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B7136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328D41"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661EFC6"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36384DD5"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290EA21F"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316E4C84"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6F7A21D7" w14:textId="77777777" w:rsidR="00254316" w:rsidRDefault="00000000" w:rsidP="00651C67">
            <w:pPr>
              <w:keepNext/>
              <w:keepLines/>
              <w:spacing w:after="0" w:line="240" w:lineRule="auto"/>
              <w:jc w:val="both"/>
            </w:pPr>
            <w:r>
              <w:rPr>
                <w:b/>
                <w:sz w:val="18"/>
              </w:rPr>
              <w:t>Indeks (%)</w:t>
            </w:r>
          </w:p>
        </w:tc>
      </w:tr>
      <w:tr w:rsidR="00254316" w14:paraId="3D7AB8E9" w14:textId="77777777">
        <w:tblPrEx>
          <w:tblCellMar>
            <w:top w:w="0" w:type="dxa"/>
            <w:bottom w:w="0" w:type="dxa"/>
          </w:tblCellMar>
        </w:tblPrEx>
        <w:trPr>
          <w:cantSplit/>
          <w:trHeight w:val="560"/>
        </w:trPr>
        <w:tc>
          <w:tcPr>
            <w:tcW w:w="700" w:type="dxa"/>
            <w:tcMar>
              <w:top w:w="0" w:type="dxa"/>
              <w:bottom w:w="0" w:type="dxa"/>
            </w:tcMar>
            <w:vAlign w:val="center"/>
          </w:tcPr>
          <w:p w14:paraId="014AA71F" w14:textId="77777777" w:rsidR="00254316" w:rsidRDefault="00000000" w:rsidP="00651C67">
            <w:pPr>
              <w:keepNext/>
              <w:keepLines/>
              <w:spacing w:after="0" w:line="240" w:lineRule="auto"/>
              <w:jc w:val="both"/>
            </w:pPr>
            <w:r>
              <w:rPr>
                <w:sz w:val="18"/>
              </w:rPr>
              <w:t>6532</w:t>
            </w:r>
          </w:p>
        </w:tc>
        <w:tc>
          <w:tcPr>
            <w:tcW w:w="3180" w:type="dxa"/>
            <w:tcMar>
              <w:top w:w="0" w:type="dxa"/>
              <w:bottom w:w="0" w:type="dxa"/>
            </w:tcMar>
            <w:vAlign w:val="center"/>
          </w:tcPr>
          <w:p w14:paraId="27FA0CCE" w14:textId="77777777" w:rsidR="00254316" w:rsidRDefault="00000000" w:rsidP="00651C67">
            <w:pPr>
              <w:keepNext/>
              <w:keepLines/>
              <w:spacing w:after="0" w:line="240" w:lineRule="auto"/>
              <w:jc w:val="both"/>
            </w:pPr>
            <w:r>
              <w:rPr>
                <w:sz w:val="18"/>
              </w:rPr>
              <w:t>Komunalne naknade</w:t>
            </w:r>
          </w:p>
        </w:tc>
        <w:tc>
          <w:tcPr>
            <w:tcW w:w="700" w:type="dxa"/>
            <w:tcMar>
              <w:top w:w="0" w:type="dxa"/>
              <w:bottom w:w="0" w:type="dxa"/>
            </w:tcMar>
            <w:vAlign w:val="center"/>
          </w:tcPr>
          <w:p w14:paraId="3ECA0BAF" w14:textId="77777777" w:rsidR="00254316" w:rsidRDefault="00000000" w:rsidP="00651C67">
            <w:pPr>
              <w:keepNext/>
              <w:keepLines/>
              <w:spacing w:after="0" w:line="240" w:lineRule="auto"/>
              <w:jc w:val="both"/>
            </w:pPr>
            <w:r>
              <w:rPr>
                <w:sz w:val="18"/>
              </w:rPr>
              <w:t>6532</w:t>
            </w:r>
          </w:p>
        </w:tc>
        <w:tc>
          <w:tcPr>
            <w:tcW w:w="1860" w:type="dxa"/>
            <w:tcMar>
              <w:top w:w="0" w:type="dxa"/>
              <w:bottom w:w="0" w:type="dxa"/>
            </w:tcMar>
            <w:vAlign w:val="center"/>
          </w:tcPr>
          <w:p w14:paraId="682F1D8A" w14:textId="77777777" w:rsidR="00254316" w:rsidRDefault="00000000" w:rsidP="00651C67">
            <w:pPr>
              <w:keepNext/>
              <w:keepLines/>
              <w:spacing w:after="0" w:line="240" w:lineRule="auto"/>
              <w:jc w:val="both"/>
            </w:pPr>
            <w:r>
              <w:rPr>
                <w:sz w:val="18"/>
              </w:rPr>
              <w:t>353.500,99</w:t>
            </w:r>
          </w:p>
        </w:tc>
        <w:tc>
          <w:tcPr>
            <w:tcW w:w="1860" w:type="dxa"/>
            <w:tcMar>
              <w:top w:w="0" w:type="dxa"/>
              <w:bottom w:w="0" w:type="dxa"/>
            </w:tcMar>
            <w:vAlign w:val="center"/>
          </w:tcPr>
          <w:p w14:paraId="728D1AEF" w14:textId="77777777" w:rsidR="00254316" w:rsidRDefault="00000000" w:rsidP="00651C67">
            <w:pPr>
              <w:keepNext/>
              <w:keepLines/>
              <w:spacing w:after="0" w:line="240" w:lineRule="auto"/>
              <w:jc w:val="both"/>
            </w:pPr>
            <w:r>
              <w:rPr>
                <w:sz w:val="18"/>
              </w:rPr>
              <w:t>427.822,45</w:t>
            </w:r>
          </w:p>
        </w:tc>
        <w:tc>
          <w:tcPr>
            <w:tcW w:w="700" w:type="dxa"/>
            <w:tcMar>
              <w:top w:w="0" w:type="dxa"/>
              <w:bottom w:w="0" w:type="dxa"/>
            </w:tcMar>
            <w:vAlign w:val="center"/>
          </w:tcPr>
          <w:p w14:paraId="2A4F40EE" w14:textId="77777777" w:rsidR="00254316" w:rsidRDefault="00000000" w:rsidP="00651C67">
            <w:pPr>
              <w:keepNext/>
              <w:keepLines/>
              <w:spacing w:after="0" w:line="240" w:lineRule="auto"/>
              <w:jc w:val="both"/>
            </w:pPr>
            <w:r>
              <w:rPr>
                <w:sz w:val="18"/>
              </w:rPr>
              <w:t>121,0</w:t>
            </w:r>
          </w:p>
        </w:tc>
      </w:tr>
    </w:tbl>
    <w:p w14:paraId="2814A34E" w14:textId="77777777" w:rsidR="00254316" w:rsidRDefault="00254316" w:rsidP="00651C67">
      <w:pPr>
        <w:spacing w:after="0"/>
        <w:jc w:val="both"/>
      </w:pPr>
    </w:p>
    <w:p w14:paraId="3AC9A6F3" w14:textId="77777777" w:rsidR="00254316" w:rsidRDefault="00000000" w:rsidP="00651C67">
      <w:pPr>
        <w:jc w:val="both"/>
      </w:pPr>
      <w:r>
        <w:t>U izvještajnom razdoblju prihodi od komunalne naknade ostvareni su u iznosu od  427.822,45 EUR, što je više za 21% u odnosu na 2025. godinu za isto razdoblje kad su ostvareni u iznosu od 353.500,99 EUR. Razlog povećanju ovih prihoda je povećanje visine komunalne naknade za 2026. godinu, te slanje opomena strankama.</w:t>
      </w:r>
    </w:p>
    <w:p w14:paraId="65169A48" w14:textId="77777777" w:rsidR="00254316" w:rsidRDefault="00254316" w:rsidP="00651C67">
      <w:pPr>
        <w:jc w:val="both"/>
      </w:pPr>
    </w:p>
    <w:p w14:paraId="2F29AC7A" w14:textId="77777777" w:rsidR="00254316" w:rsidRDefault="00000000" w:rsidP="00651C67">
      <w:pPr>
        <w:keepNext/>
        <w:spacing w:line="240" w:lineRule="auto"/>
        <w:jc w:val="both"/>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122A89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CCA8282"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FFDAC4A"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31C75E7D"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48809F73"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0971E7E8"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71DA5CAF" w14:textId="77777777" w:rsidR="00254316" w:rsidRDefault="00000000" w:rsidP="00651C67">
            <w:pPr>
              <w:keepNext/>
              <w:keepLines/>
              <w:spacing w:after="0" w:line="240" w:lineRule="auto"/>
              <w:jc w:val="both"/>
            </w:pPr>
            <w:r>
              <w:rPr>
                <w:b/>
                <w:sz w:val="18"/>
              </w:rPr>
              <w:t>Indeks (%)</w:t>
            </w:r>
          </w:p>
        </w:tc>
      </w:tr>
      <w:tr w:rsidR="00254316" w14:paraId="64D89AF6" w14:textId="77777777">
        <w:tblPrEx>
          <w:tblCellMar>
            <w:top w:w="0" w:type="dxa"/>
            <w:bottom w:w="0" w:type="dxa"/>
          </w:tblCellMar>
        </w:tblPrEx>
        <w:trPr>
          <w:cantSplit/>
          <w:trHeight w:val="560"/>
        </w:trPr>
        <w:tc>
          <w:tcPr>
            <w:tcW w:w="700" w:type="dxa"/>
            <w:tcMar>
              <w:top w:w="0" w:type="dxa"/>
              <w:bottom w:w="0" w:type="dxa"/>
            </w:tcMar>
            <w:vAlign w:val="center"/>
          </w:tcPr>
          <w:p w14:paraId="09ABD021" w14:textId="77777777" w:rsidR="00254316" w:rsidRDefault="00000000" w:rsidP="00651C67">
            <w:pPr>
              <w:keepNext/>
              <w:keepLines/>
              <w:spacing w:after="0" w:line="240" w:lineRule="auto"/>
              <w:jc w:val="both"/>
            </w:pPr>
            <w:r>
              <w:rPr>
                <w:sz w:val="18"/>
              </w:rPr>
              <w:t>3</w:t>
            </w:r>
          </w:p>
        </w:tc>
        <w:tc>
          <w:tcPr>
            <w:tcW w:w="3180" w:type="dxa"/>
            <w:tcMar>
              <w:top w:w="0" w:type="dxa"/>
              <w:bottom w:w="0" w:type="dxa"/>
            </w:tcMar>
            <w:vAlign w:val="center"/>
          </w:tcPr>
          <w:p w14:paraId="1F5C38D7" w14:textId="77777777" w:rsidR="00254316" w:rsidRDefault="00000000" w:rsidP="00651C67">
            <w:pPr>
              <w:keepNext/>
              <w:keepLines/>
              <w:spacing w:after="0" w:line="240" w:lineRule="auto"/>
              <w:jc w:val="both"/>
            </w:pPr>
            <w:r>
              <w:rPr>
                <w:sz w:val="18"/>
              </w:rPr>
              <w:t>RASHODI POSLOVANJA (šifre 31+32+34+35+36+37+38)</w:t>
            </w:r>
          </w:p>
        </w:tc>
        <w:tc>
          <w:tcPr>
            <w:tcW w:w="700" w:type="dxa"/>
            <w:tcMar>
              <w:top w:w="0" w:type="dxa"/>
              <w:bottom w:w="0" w:type="dxa"/>
            </w:tcMar>
            <w:vAlign w:val="center"/>
          </w:tcPr>
          <w:p w14:paraId="2FFD4215" w14:textId="77777777" w:rsidR="00254316" w:rsidRDefault="00000000" w:rsidP="00651C67">
            <w:pPr>
              <w:keepNext/>
              <w:keepLines/>
              <w:spacing w:after="0" w:line="240" w:lineRule="auto"/>
              <w:jc w:val="both"/>
            </w:pPr>
            <w:r>
              <w:rPr>
                <w:sz w:val="18"/>
              </w:rPr>
              <w:t>3</w:t>
            </w:r>
          </w:p>
        </w:tc>
        <w:tc>
          <w:tcPr>
            <w:tcW w:w="1860" w:type="dxa"/>
            <w:tcMar>
              <w:top w:w="0" w:type="dxa"/>
              <w:bottom w:w="0" w:type="dxa"/>
            </w:tcMar>
            <w:vAlign w:val="center"/>
          </w:tcPr>
          <w:p w14:paraId="21DCFF64" w14:textId="77777777" w:rsidR="00254316" w:rsidRDefault="00000000" w:rsidP="00651C67">
            <w:pPr>
              <w:keepNext/>
              <w:keepLines/>
              <w:spacing w:after="0" w:line="240" w:lineRule="auto"/>
              <w:jc w:val="both"/>
            </w:pPr>
            <w:r>
              <w:rPr>
                <w:sz w:val="18"/>
              </w:rPr>
              <w:t>4.260.735,55</w:t>
            </w:r>
          </w:p>
        </w:tc>
        <w:tc>
          <w:tcPr>
            <w:tcW w:w="1860" w:type="dxa"/>
            <w:tcMar>
              <w:top w:w="0" w:type="dxa"/>
              <w:bottom w:w="0" w:type="dxa"/>
            </w:tcMar>
            <w:vAlign w:val="center"/>
          </w:tcPr>
          <w:p w14:paraId="363E580D" w14:textId="77777777" w:rsidR="00254316" w:rsidRDefault="00000000" w:rsidP="00651C67">
            <w:pPr>
              <w:keepNext/>
              <w:keepLines/>
              <w:spacing w:after="0" w:line="240" w:lineRule="auto"/>
              <w:jc w:val="both"/>
            </w:pPr>
            <w:r>
              <w:rPr>
                <w:sz w:val="18"/>
              </w:rPr>
              <w:t>4.461.249,05</w:t>
            </w:r>
          </w:p>
        </w:tc>
        <w:tc>
          <w:tcPr>
            <w:tcW w:w="700" w:type="dxa"/>
            <w:tcMar>
              <w:top w:w="0" w:type="dxa"/>
              <w:bottom w:w="0" w:type="dxa"/>
            </w:tcMar>
            <w:vAlign w:val="center"/>
          </w:tcPr>
          <w:p w14:paraId="10C4B175" w14:textId="77777777" w:rsidR="00254316" w:rsidRDefault="00000000" w:rsidP="00651C67">
            <w:pPr>
              <w:keepNext/>
              <w:keepLines/>
              <w:spacing w:after="0" w:line="240" w:lineRule="auto"/>
              <w:jc w:val="both"/>
            </w:pPr>
            <w:r>
              <w:rPr>
                <w:sz w:val="18"/>
              </w:rPr>
              <w:t>104,7</w:t>
            </w:r>
          </w:p>
        </w:tc>
      </w:tr>
    </w:tbl>
    <w:p w14:paraId="64BDB7D1" w14:textId="77777777" w:rsidR="00254316" w:rsidRDefault="00254316" w:rsidP="00651C67">
      <w:pPr>
        <w:spacing w:after="0"/>
        <w:jc w:val="both"/>
      </w:pPr>
    </w:p>
    <w:p w14:paraId="5D41AEB5" w14:textId="77777777" w:rsidR="00254316" w:rsidRDefault="00000000" w:rsidP="00651C67">
      <w:pPr>
        <w:jc w:val="both"/>
      </w:pPr>
      <w:r>
        <w:t>RASHODI POSLOVANJA (šifre 31+32+34+35+36+37+38) su u izvještajnom razdoblju ostvareni u iznosu od 4.461.249,05 EUR odnosno sa 4,7% više u odnosu na 2025. godinu za isto razdoblje kad su ostvareni u iznosu od 4.260.735,55 EUR. Iz navedenih podataka može se zaključiti da su rashodi bili gotovo na razini od prošle godine u istom razdoblju (ali to je samo u ukupnom iznosu, pojedinačno imamo i nekih većih odstupanja u plusu i minusu, što dalje u nastavku pojašnjavamo). </w:t>
      </w:r>
    </w:p>
    <w:p w14:paraId="3BD8312B" w14:textId="77777777" w:rsidR="00254316" w:rsidRDefault="00254316" w:rsidP="00651C67">
      <w:pPr>
        <w:jc w:val="both"/>
      </w:pPr>
    </w:p>
    <w:p w14:paraId="6FE3092C" w14:textId="77777777" w:rsidR="00254316" w:rsidRDefault="00000000" w:rsidP="00651C67">
      <w:pPr>
        <w:keepNext/>
        <w:spacing w:line="240" w:lineRule="auto"/>
        <w:jc w:val="both"/>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5C4F62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E3D2EB"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61F7DFB"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0130BC5C"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45B6D569"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1225FBA2"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563336AA" w14:textId="77777777" w:rsidR="00254316" w:rsidRDefault="00000000" w:rsidP="00651C67">
            <w:pPr>
              <w:keepNext/>
              <w:keepLines/>
              <w:spacing w:after="0" w:line="240" w:lineRule="auto"/>
              <w:jc w:val="both"/>
            </w:pPr>
            <w:r>
              <w:rPr>
                <w:b/>
                <w:sz w:val="18"/>
              </w:rPr>
              <w:t>Indeks (%)</w:t>
            </w:r>
          </w:p>
        </w:tc>
      </w:tr>
      <w:tr w:rsidR="00254316" w14:paraId="5726F8E0" w14:textId="77777777">
        <w:tblPrEx>
          <w:tblCellMar>
            <w:top w:w="0" w:type="dxa"/>
            <w:bottom w:w="0" w:type="dxa"/>
          </w:tblCellMar>
        </w:tblPrEx>
        <w:trPr>
          <w:cantSplit/>
          <w:trHeight w:val="560"/>
        </w:trPr>
        <w:tc>
          <w:tcPr>
            <w:tcW w:w="700" w:type="dxa"/>
            <w:tcMar>
              <w:top w:w="0" w:type="dxa"/>
              <w:bottom w:w="0" w:type="dxa"/>
            </w:tcMar>
            <w:vAlign w:val="center"/>
          </w:tcPr>
          <w:p w14:paraId="7024A45D" w14:textId="77777777" w:rsidR="00254316" w:rsidRDefault="00000000" w:rsidP="00651C67">
            <w:pPr>
              <w:keepNext/>
              <w:keepLines/>
              <w:spacing w:after="0" w:line="240" w:lineRule="auto"/>
              <w:jc w:val="both"/>
            </w:pPr>
            <w:r>
              <w:rPr>
                <w:sz w:val="18"/>
              </w:rPr>
              <w:t>31</w:t>
            </w:r>
          </w:p>
        </w:tc>
        <w:tc>
          <w:tcPr>
            <w:tcW w:w="3180" w:type="dxa"/>
            <w:tcMar>
              <w:top w:w="0" w:type="dxa"/>
              <w:bottom w:w="0" w:type="dxa"/>
            </w:tcMar>
            <w:vAlign w:val="center"/>
          </w:tcPr>
          <w:p w14:paraId="48C26E55" w14:textId="77777777" w:rsidR="00254316" w:rsidRDefault="00000000" w:rsidP="00651C67">
            <w:pPr>
              <w:keepNext/>
              <w:keepLines/>
              <w:spacing w:after="0" w:line="240" w:lineRule="auto"/>
              <w:jc w:val="both"/>
            </w:pPr>
            <w:r>
              <w:rPr>
                <w:sz w:val="18"/>
              </w:rPr>
              <w:t>Rashodi za zaposlene (šifre 311+312+313)</w:t>
            </w:r>
          </w:p>
        </w:tc>
        <w:tc>
          <w:tcPr>
            <w:tcW w:w="700" w:type="dxa"/>
            <w:tcMar>
              <w:top w:w="0" w:type="dxa"/>
              <w:bottom w:w="0" w:type="dxa"/>
            </w:tcMar>
            <w:vAlign w:val="center"/>
          </w:tcPr>
          <w:p w14:paraId="660F981B" w14:textId="77777777" w:rsidR="00254316" w:rsidRDefault="00000000" w:rsidP="00651C67">
            <w:pPr>
              <w:keepNext/>
              <w:keepLines/>
              <w:spacing w:after="0" w:line="240" w:lineRule="auto"/>
              <w:jc w:val="both"/>
            </w:pPr>
            <w:r>
              <w:rPr>
                <w:sz w:val="18"/>
              </w:rPr>
              <w:t>31</w:t>
            </w:r>
          </w:p>
        </w:tc>
        <w:tc>
          <w:tcPr>
            <w:tcW w:w="1860" w:type="dxa"/>
            <w:tcMar>
              <w:top w:w="0" w:type="dxa"/>
              <w:bottom w:w="0" w:type="dxa"/>
            </w:tcMar>
            <w:vAlign w:val="center"/>
          </w:tcPr>
          <w:p w14:paraId="7F4B2CDB" w14:textId="77777777" w:rsidR="00254316" w:rsidRDefault="00000000" w:rsidP="00651C67">
            <w:pPr>
              <w:keepNext/>
              <w:keepLines/>
              <w:spacing w:after="0" w:line="240" w:lineRule="auto"/>
              <w:jc w:val="both"/>
            </w:pPr>
            <w:r>
              <w:rPr>
                <w:sz w:val="18"/>
              </w:rPr>
              <w:t>354.425,67</w:t>
            </w:r>
          </w:p>
        </w:tc>
        <w:tc>
          <w:tcPr>
            <w:tcW w:w="1860" w:type="dxa"/>
            <w:tcMar>
              <w:top w:w="0" w:type="dxa"/>
              <w:bottom w:w="0" w:type="dxa"/>
            </w:tcMar>
            <w:vAlign w:val="center"/>
          </w:tcPr>
          <w:p w14:paraId="0204C0BA" w14:textId="77777777" w:rsidR="00254316" w:rsidRDefault="00000000" w:rsidP="00651C67">
            <w:pPr>
              <w:keepNext/>
              <w:keepLines/>
              <w:spacing w:after="0" w:line="240" w:lineRule="auto"/>
              <w:jc w:val="both"/>
            </w:pPr>
            <w:r>
              <w:rPr>
                <w:sz w:val="18"/>
              </w:rPr>
              <w:t>440.548,84</w:t>
            </w:r>
          </w:p>
        </w:tc>
        <w:tc>
          <w:tcPr>
            <w:tcW w:w="700" w:type="dxa"/>
            <w:tcMar>
              <w:top w:w="0" w:type="dxa"/>
              <w:bottom w:w="0" w:type="dxa"/>
            </w:tcMar>
            <w:vAlign w:val="center"/>
          </w:tcPr>
          <w:p w14:paraId="0B625A18" w14:textId="77777777" w:rsidR="00254316" w:rsidRDefault="00000000" w:rsidP="00651C67">
            <w:pPr>
              <w:keepNext/>
              <w:keepLines/>
              <w:spacing w:after="0" w:line="240" w:lineRule="auto"/>
              <w:jc w:val="both"/>
            </w:pPr>
            <w:r>
              <w:rPr>
                <w:sz w:val="18"/>
              </w:rPr>
              <w:t>124,3</w:t>
            </w:r>
          </w:p>
        </w:tc>
      </w:tr>
    </w:tbl>
    <w:p w14:paraId="0D269604" w14:textId="77777777" w:rsidR="00254316" w:rsidRDefault="00254316" w:rsidP="00651C67">
      <w:pPr>
        <w:spacing w:after="0"/>
        <w:jc w:val="both"/>
      </w:pPr>
    </w:p>
    <w:p w14:paraId="1C55CA2F" w14:textId="77777777" w:rsidR="00254316" w:rsidRDefault="00000000" w:rsidP="00651C67">
      <w:pPr>
        <w:jc w:val="both"/>
      </w:pPr>
      <w:r>
        <w:t>Rashodi za zaposlene (šifre 311+312+313) 31 ostvareni su u iznosu od 440.548,84 EUR odnosno sa 24,3 %  više u odnosu na prošlu godinu u istom izvještajnom razdoblju kad su ostvareni u iznosu od 354.425,67 EUR. Razlog povećanju ovih rashoda je povećanje rashoda za plaće uslijed povećanja osnovice za obračun plaća u 2026. godini zaposlenicima JUO-a Općine i zapošljavanja dvoje novih službenika.</w:t>
      </w:r>
    </w:p>
    <w:p w14:paraId="223A1F6E" w14:textId="77777777" w:rsidR="00254316" w:rsidRDefault="00254316" w:rsidP="00651C67">
      <w:pPr>
        <w:jc w:val="both"/>
      </w:pPr>
    </w:p>
    <w:p w14:paraId="2AD474D6" w14:textId="77777777" w:rsidR="00254316" w:rsidRDefault="00000000" w:rsidP="00651C67">
      <w:pPr>
        <w:keepNext/>
        <w:spacing w:line="240" w:lineRule="auto"/>
        <w:jc w:val="both"/>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6A97DD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930039"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97C5350"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2194FE47"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6BEBB7F1"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4CFC83B3"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0E553A47" w14:textId="77777777" w:rsidR="00254316" w:rsidRDefault="00000000" w:rsidP="00651C67">
            <w:pPr>
              <w:keepNext/>
              <w:keepLines/>
              <w:spacing w:after="0" w:line="240" w:lineRule="auto"/>
              <w:jc w:val="both"/>
            </w:pPr>
            <w:r>
              <w:rPr>
                <w:b/>
                <w:sz w:val="18"/>
              </w:rPr>
              <w:t>Indeks (%)</w:t>
            </w:r>
          </w:p>
        </w:tc>
      </w:tr>
      <w:tr w:rsidR="00254316" w14:paraId="7714DFA4" w14:textId="77777777">
        <w:tblPrEx>
          <w:tblCellMar>
            <w:top w:w="0" w:type="dxa"/>
            <w:bottom w:w="0" w:type="dxa"/>
          </w:tblCellMar>
        </w:tblPrEx>
        <w:trPr>
          <w:cantSplit/>
          <w:trHeight w:val="560"/>
        </w:trPr>
        <w:tc>
          <w:tcPr>
            <w:tcW w:w="700" w:type="dxa"/>
            <w:tcMar>
              <w:top w:w="0" w:type="dxa"/>
              <w:bottom w:w="0" w:type="dxa"/>
            </w:tcMar>
            <w:vAlign w:val="center"/>
          </w:tcPr>
          <w:p w14:paraId="5F4ECA2C" w14:textId="77777777" w:rsidR="00254316" w:rsidRDefault="00000000" w:rsidP="00651C67">
            <w:pPr>
              <w:keepNext/>
              <w:keepLines/>
              <w:spacing w:after="0" w:line="240" w:lineRule="auto"/>
              <w:jc w:val="both"/>
            </w:pPr>
            <w:r>
              <w:rPr>
                <w:sz w:val="18"/>
              </w:rPr>
              <w:t>311</w:t>
            </w:r>
          </w:p>
        </w:tc>
        <w:tc>
          <w:tcPr>
            <w:tcW w:w="3180" w:type="dxa"/>
            <w:tcMar>
              <w:top w:w="0" w:type="dxa"/>
              <w:bottom w:w="0" w:type="dxa"/>
            </w:tcMar>
            <w:vAlign w:val="center"/>
          </w:tcPr>
          <w:p w14:paraId="6CAEE50E" w14:textId="77777777" w:rsidR="00254316" w:rsidRDefault="00000000" w:rsidP="00651C67">
            <w:pPr>
              <w:keepNext/>
              <w:keepLines/>
              <w:spacing w:after="0" w:line="240" w:lineRule="auto"/>
              <w:jc w:val="both"/>
            </w:pPr>
            <w:r>
              <w:rPr>
                <w:sz w:val="18"/>
              </w:rPr>
              <w:t>Plaće (bruto) (šifre 3111 do 3114)</w:t>
            </w:r>
          </w:p>
        </w:tc>
        <w:tc>
          <w:tcPr>
            <w:tcW w:w="700" w:type="dxa"/>
            <w:tcMar>
              <w:top w:w="0" w:type="dxa"/>
              <w:bottom w:w="0" w:type="dxa"/>
            </w:tcMar>
            <w:vAlign w:val="center"/>
          </w:tcPr>
          <w:p w14:paraId="0C963995" w14:textId="77777777" w:rsidR="00254316" w:rsidRDefault="00000000" w:rsidP="00651C67">
            <w:pPr>
              <w:keepNext/>
              <w:keepLines/>
              <w:spacing w:after="0" w:line="240" w:lineRule="auto"/>
              <w:jc w:val="both"/>
            </w:pPr>
            <w:r>
              <w:rPr>
                <w:sz w:val="18"/>
              </w:rPr>
              <w:t>311</w:t>
            </w:r>
          </w:p>
        </w:tc>
        <w:tc>
          <w:tcPr>
            <w:tcW w:w="1860" w:type="dxa"/>
            <w:tcMar>
              <w:top w:w="0" w:type="dxa"/>
              <w:bottom w:w="0" w:type="dxa"/>
            </w:tcMar>
            <w:vAlign w:val="center"/>
          </w:tcPr>
          <w:p w14:paraId="7A2BC764" w14:textId="77777777" w:rsidR="00254316" w:rsidRDefault="00000000" w:rsidP="00651C67">
            <w:pPr>
              <w:keepNext/>
              <w:keepLines/>
              <w:spacing w:after="0" w:line="240" w:lineRule="auto"/>
              <w:jc w:val="both"/>
            </w:pPr>
            <w:r>
              <w:rPr>
                <w:sz w:val="18"/>
              </w:rPr>
              <w:t>287.501,06</w:t>
            </w:r>
          </w:p>
        </w:tc>
        <w:tc>
          <w:tcPr>
            <w:tcW w:w="1860" w:type="dxa"/>
            <w:tcMar>
              <w:top w:w="0" w:type="dxa"/>
              <w:bottom w:w="0" w:type="dxa"/>
            </w:tcMar>
            <w:vAlign w:val="center"/>
          </w:tcPr>
          <w:p w14:paraId="7C8D455B" w14:textId="77777777" w:rsidR="00254316" w:rsidRDefault="00000000" w:rsidP="00651C67">
            <w:pPr>
              <w:keepNext/>
              <w:keepLines/>
              <w:spacing w:after="0" w:line="240" w:lineRule="auto"/>
              <w:jc w:val="both"/>
            </w:pPr>
            <w:r>
              <w:rPr>
                <w:sz w:val="18"/>
              </w:rPr>
              <w:t>359.289,22</w:t>
            </w:r>
          </w:p>
        </w:tc>
        <w:tc>
          <w:tcPr>
            <w:tcW w:w="700" w:type="dxa"/>
            <w:tcMar>
              <w:top w:w="0" w:type="dxa"/>
              <w:bottom w:w="0" w:type="dxa"/>
            </w:tcMar>
            <w:vAlign w:val="center"/>
          </w:tcPr>
          <w:p w14:paraId="52AAA1FA" w14:textId="77777777" w:rsidR="00254316" w:rsidRDefault="00000000" w:rsidP="00651C67">
            <w:pPr>
              <w:keepNext/>
              <w:keepLines/>
              <w:spacing w:after="0" w:line="240" w:lineRule="auto"/>
              <w:jc w:val="both"/>
            </w:pPr>
            <w:r>
              <w:rPr>
                <w:sz w:val="18"/>
              </w:rPr>
              <w:t>125,0</w:t>
            </w:r>
          </w:p>
        </w:tc>
      </w:tr>
    </w:tbl>
    <w:p w14:paraId="76D47F06" w14:textId="77777777" w:rsidR="00254316" w:rsidRDefault="00254316" w:rsidP="00651C67">
      <w:pPr>
        <w:spacing w:after="0"/>
        <w:jc w:val="both"/>
      </w:pPr>
    </w:p>
    <w:p w14:paraId="511A1179" w14:textId="4C387B6E" w:rsidR="00254316" w:rsidRDefault="00000000" w:rsidP="00651C67">
      <w:r>
        <w:t>Rashodi za plaće (bruto) (šifre 3111 do 3114) ostvareni su u iznosu od 359.289,22 EUR, i to je za 25% više u odnosu na 2025. godinu za isto razdoblje kad su ostvareni u iznosu od 287.501,06 EUR. Razlog povećanju već ranije pojašnjeno ( 2 novo zaposl</w:t>
      </w:r>
      <w:r w:rsidR="00651C67">
        <w:t>e</w:t>
      </w:r>
      <w:r>
        <w:t>nih i povećanje osnovice plaće).</w:t>
      </w:r>
      <w:r>
        <w:br/>
        <w:t> </w:t>
      </w:r>
    </w:p>
    <w:p w14:paraId="701D3861" w14:textId="77777777" w:rsidR="00254316" w:rsidRDefault="00254316" w:rsidP="00651C67">
      <w:pPr>
        <w:jc w:val="both"/>
      </w:pPr>
    </w:p>
    <w:p w14:paraId="2C08D0E2" w14:textId="77777777" w:rsidR="00254316" w:rsidRDefault="00000000" w:rsidP="00651C67">
      <w:pPr>
        <w:keepNext/>
        <w:spacing w:line="240" w:lineRule="auto"/>
        <w:jc w:val="both"/>
      </w:pPr>
      <w:r>
        <w:rPr>
          <w:sz w:val="28"/>
        </w:rPr>
        <w:lastRenderedPageBreak/>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F60A2D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423A74"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CC95181"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424881C7"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72A786CE"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1FEB9309"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2B748009" w14:textId="77777777" w:rsidR="00254316" w:rsidRDefault="00000000" w:rsidP="00651C67">
            <w:pPr>
              <w:keepNext/>
              <w:keepLines/>
              <w:spacing w:after="0" w:line="240" w:lineRule="auto"/>
              <w:jc w:val="both"/>
            </w:pPr>
            <w:r>
              <w:rPr>
                <w:b/>
                <w:sz w:val="18"/>
              </w:rPr>
              <w:t>Indeks (%)</w:t>
            </w:r>
          </w:p>
        </w:tc>
      </w:tr>
      <w:tr w:rsidR="00254316" w14:paraId="5A67C22B" w14:textId="77777777">
        <w:tblPrEx>
          <w:tblCellMar>
            <w:top w:w="0" w:type="dxa"/>
            <w:bottom w:w="0" w:type="dxa"/>
          </w:tblCellMar>
        </w:tblPrEx>
        <w:trPr>
          <w:cantSplit/>
          <w:trHeight w:val="560"/>
        </w:trPr>
        <w:tc>
          <w:tcPr>
            <w:tcW w:w="700" w:type="dxa"/>
            <w:tcMar>
              <w:top w:w="0" w:type="dxa"/>
              <w:bottom w:w="0" w:type="dxa"/>
            </w:tcMar>
            <w:vAlign w:val="center"/>
          </w:tcPr>
          <w:p w14:paraId="295446E9" w14:textId="77777777" w:rsidR="00254316" w:rsidRDefault="00000000" w:rsidP="00651C67">
            <w:pPr>
              <w:keepNext/>
              <w:keepLines/>
              <w:spacing w:after="0" w:line="240" w:lineRule="auto"/>
              <w:jc w:val="both"/>
            </w:pPr>
            <w:r>
              <w:rPr>
                <w:sz w:val="18"/>
              </w:rPr>
              <w:t>313</w:t>
            </w:r>
          </w:p>
        </w:tc>
        <w:tc>
          <w:tcPr>
            <w:tcW w:w="3180" w:type="dxa"/>
            <w:tcMar>
              <w:top w:w="0" w:type="dxa"/>
              <w:bottom w:w="0" w:type="dxa"/>
            </w:tcMar>
            <w:vAlign w:val="center"/>
          </w:tcPr>
          <w:p w14:paraId="21311796" w14:textId="77777777" w:rsidR="00254316" w:rsidRDefault="00000000" w:rsidP="00651C67">
            <w:pPr>
              <w:keepNext/>
              <w:keepLines/>
              <w:spacing w:after="0" w:line="240" w:lineRule="auto"/>
              <w:jc w:val="both"/>
            </w:pPr>
            <w:r>
              <w:rPr>
                <w:sz w:val="18"/>
              </w:rPr>
              <w:t>Doprinosi na plaće (šifre 3131 do 3133)</w:t>
            </w:r>
          </w:p>
        </w:tc>
        <w:tc>
          <w:tcPr>
            <w:tcW w:w="700" w:type="dxa"/>
            <w:tcMar>
              <w:top w:w="0" w:type="dxa"/>
              <w:bottom w:w="0" w:type="dxa"/>
            </w:tcMar>
            <w:vAlign w:val="center"/>
          </w:tcPr>
          <w:p w14:paraId="73629F25" w14:textId="77777777" w:rsidR="00254316" w:rsidRDefault="00000000" w:rsidP="00651C67">
            <w:pPr>
              <w:keepNext/>
              <w:keepLines/>
              <w:spacing w:after="0" w:line="240" w:lineRule="auto"/>
              <w:jc w:val="both"/>
            </w:pPr>
            <w:r>
              <w:rPr>
                <w:sz w:val="18"/>
              </w:rPr>
              <w:t>313</w:t>
            </w:r>
          </w:p>
        </w:tc>
        <w:tc>
          <w:tcPr>
            <w:tcW w:w="1860" w:type="dxa"/>
            <w:tcMar>
              <w:top w:w="0" w:type="dxa"/>
              <w:bottom w:w="0" w:type="dxa"/>
            </w:tcMar>
            <w:vAlign w:val="center"/>
          </w:tcPr>
          <w:p w14:paraId="29803D7D" w14:textId="77777777" w:rsidR="00254316" w:rsidRDefault="00000000" w:rsidP="00651C67">
            <w:pPr>
              <w:keepNext/>
              <w:keepLines/>
              <w:spacing w:after="0" w:line="240" w:lineRule="auto"/>
              <w:jc w:val="both"/>
            </w:pPr>
            <w:r>
              <w:rPr>
                <w:sz w:val="18"/>
              </w:rPr>
              <w:t>45.060,08</w:t>
            </w:r>
          </w:p>
        </w:tc>
        <w:tc>
          <w:tcPr>
            <w:tcW w:w="1860" w:type="dxa"/>
            <w:tcMar>
              <w:top w:w="0" w:type="dxa"/>
              <w:bottom w:w="0" w:type="dxa"/>
            </w:tcMar>
            <w:vAlign w:val="center"/>
          </w:tcPr>
          <w:p w14:paraId="37C39F61" w14:textId="77777777" w:rsidR="00254316" w:rsidRDefault="00000000" w:rsidP="00651C67">
            <w:pPr>
              <w:keepNext/>
              <w:keepLines/>
              <w:spacing w:after="0" w:line="240" w:lineRule="auto"/>
              <w:jc w:val="both"/>
            </w:pPr>
            <w:r>
              <w:rPr>
                <w:sz w:val="18"/>
              </w:rPr>
              <w:t>56.462,21</w:t>
            </w:r>
          </w:p>
        </w:tc>
        <w:tc>
          <w:tcPr>
            <w:tcW w:w="700" w:type="dxa"/>
            <w:tcMar>
              <w:top w:w="0" w:type="dxa"/>
              <w:bottom w:w="0" w:type="dxa"/>
            </w:tcMar>
            <w:vAlign w:val="center"/>
          </w:tcPr>
          <w:p w14:paraId="66C62434" w14:textId="77777777" w:rsidR="00254316" w:rsidRDefault="00000000" w:rsidP="00651C67">
            <w:pPr>
              <w:keepNext/>
              <w:keepLines/>
              <w:spacing w:after="0" w:line="240" w:lineRule="auto"/>
              <w:jc w:val="both"/>
            </w:pPr>
            <w:r>
              <w:rPr>
                <w:sz w:val="18"/>
              </w:rPr>
              <w:t>125,3</w:t>
            </w:r>
          </w:p>
        </w:tc>
      </w:tr>
    </w:tbl>
    <w:p w14:paraId="5990DF4F" w14:textId="77777777" w:rsidR="00254316" w:rsidRDefault="00254316" w:rsidP="00651C67">
      <w:pPr>
        <w:spacing w:after="0"/>
        <w:jc w:val="both"/>
      </w:pPr>
    </w:p>
    <w:p w14:paraId="25D3C4EC" w14:textId="77777777" w:rsidR="00254316" w:rsidRDefault="00000000" w:rsidP="00651C67">
      <w:pPr>
        <w:jc w:val="both"/>
      </w:pPr>
      <w:r>
        <w:t>Rashodi za doprinose na plaće (šifre 3131 do 3133) ostvareni su u iznosu od 56.462,21 EUR što je 25,3% više odnosu na 2025. godinu kad su ostvareni u iznosu od 45.060,08 EUR. Razlog povećanje rashoda je povećanje osnovice za obračun plaće.</w:t>
      </w:r>
      <w:r>
        <w:br/>
      </w:r>
      <w:r>
        <w:br/>
        <w:t> </w:t>
      </w:r>
    </w:p>
    <w:p w14:paraId="483668CD" w14:textId="77777777" w:rsidR="00254316" w:rsidRDefault="00254316" w:rsidP="00651C67">
      <w:pPr>
        <w:jc w:val="both"/>
      </w:pPr>
    </w:p>
    <w:p w14:paraId="6A5F5CDB" w14:textId="77777777" w:rsidR="00254316" w:rsidRDefault="00000000" w:rsidP="00651C67">
      <w:pPr>
        <w:keepNext/>
        <w:spacing w:line="240" w:lineRule="auto"/>
        <w:jc w:val="both"/>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0B63D5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7A3C56"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6995F8"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08AB260F"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28DFD48F"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2DEA33E3"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0CD55F50" w14:textId="77777777" w:rsidR="00254316" w:rsidRDefault="00000000" w:rsidP="00651C67">
            <w:pPr>
              <w:keepNext/>
              <w:keepLines/>
              <w:spacing w:after="0" w:line="240" w:lineRule="auto"/>
              <w:jc w:val="both"/>
            </w:pPr>
            <w:r>
              <w:rPr>
                <w:b/>
                <w:sz w:val="18"/>
              </w:rPr>
              <w:t>Indeks (%)</w:t>
            </w:r>
          </w:p>
        </w:tc>
      </w:tr>
      <w:tr w:rsidR="00254316" w14:paraId="633B7D4C" w14:textId="77777777">
        <w:tblPrEx>
          <w:tblCellMar>
            <w:top w:w="0" w:type="dxa"/>
            <w:bottom w:w="0" w:type="dxa"/>
          </w:tblCellMar>
        </w:tblPrEx>
        <w:trPr>
          <w:cantSplit/>
          <w:trHeight w:val="560"/>
        </w:trPr>
        <w:tc>
          <w:tcPr>
            <w:tcW w:w="700" w:type="dxa"/>
            <w:tcMar>
              <w:top w:w="0" w:type="dxa"/>
              <w:bottom w:w="0" w:type="dxa"/>
            </w:tcMar>
            <w:vAlign w:val="center"/>
          </w:tcPr>
          <w:p w14:paraId="1A5C95DE" w14:textId="77777777" w:rsidR="00254316" w:rsidRDefault="00000000" w:rsidP="00651C67">
            <w:pPr>
              <w:keepNext/>
              <w:keepLines/>
              <w:spacing w:after="0" w:line="240" w:lineRule="auto"/>
              <w:jc w:val="both"/>
            </w:pPr>
            <w:r>
              <w:rPr>
                <w:sz w:val="18"/>
              </w:rPr>
              <w:t>3132</w:t>
            </w:r>
          </w:p>
        </w:tc>
        <w:tc>
          <w:tcPr>
            <w:tcW w:w="3180" w:type="dxa"/>
            <w:tcMar>
              <w:top w:w="0" w:type="dxa"/>
              <w:bottom w:w="0" w:type="dxa"/>
            </w:tcMar>
            <w:vAlign w:val="center"/>
          </w:tcPr>
          <w:p w14:paraId="6CEE15FA" w14:textId="77777777" w:rsidR="00254316" w:rsidRDefault="00000000" w:rsidP="00651C67">
            <w:pPr>
              <w:keepNext/>
              <w:keepLines/>
              <w:spacing w:after="0" w:line="240" w:lineRule="auto"/>
              <w:jc w:val="both"/>
            </w:pPr>
            <w:r>
              <w:rPr>
                <w:sz w:val="18"/>
              </w:rPr>
              <w:t>Doprinosi za obvezno zdravstveno osiguranje</w:t>
            </w:r>
          </w:p>
        </w:tc>
        <w:tc>
          <w:tcPr>
            <w:tcW w:w="700" w:type="dxa"/>
            <w:tcMar>
              <w:top w:w="0" w:type="dxa"/>
              <w:bottom w:w="0" w:type="dxa"/>
            </w:tcMar>
            <w:vAlign w:val="center"/>
          </w:tcPr>
          <w:p w14:paraId="04CDF7BC" w14:textId="77777777" w:rsidR="00254316" w:rsidRDefault="00000000" w:rsidP="00651C67">
            <w:pPr>
              <w:keepNext/>
              <w:keepLines/>
              <w:spacing w:after="0" w:line="240" w:lineRule="auto"/>
              <w:jc w:val="both"/>
            </w:pPr>
            <w:r>
              <w:rPr>
                <w:sz w:val="18"/>
              </w:rPr>
              <w:t>3132</w:t>
            </w:r>
          </w:p>
        </w:tc>
        <w:tc>
          <w:tcPr>
            <w:tcW w:w="1860" w:type="dxa"/>
            <w:tcMar>
              <w:top w:w="0" w:type="dxa"/>
              <w:bottom w:w="0" w:type="dxa"/>
            </w:tcMar>
            <w:vAlign w:val="center"/>
          </w:tcPr>
          <w:p w14:paraId="6CA58797" w14:textId="77777777" w:rsidR="00254316" w:rsidRDefault="00000000" w:rsidP="00651C67">
            <w:pPr>
              <w:keepNext/>
              <w:keepLines/>
              <w:spacing w:after="0" w:line="240" w:lineRule="auto"/>
              <w:jc w:val="both"/>
            </w:pPr>
            <w:r>
              <w:rPr>
                <w:sz w:val="18"/>
              </w:rPr>
              <w:t>45.060,08</w:t>
            </w:r>
          </w:p>
        </w:tc>
        <w:tc>
          <w:tcPr>
            <w:tcW w:w="1860" w:type="dxa"/>
            <w:tcMar>
              <w:top w:w="0" w:type="dxa"/>
              <w:bottom w:w="0" w:type="dxa"/>
            </w:tcMar>
            <w:vAlign w:val="center"/>
          </w:tcPr>
          <w:p w14:paraId="254F90B6" w14:textId="77777777" w:rsidR="00254316" w:rsidRDefault="00000000" w:rsidP="00651C67">
            <w:pPr>
              <w:keepNext/>
              <w:keepLines/>
              <w:spacing w:after="0" w:line="240" w:lineRule="auto"/>
              <w:jc w:val="both"/>
            </w:pPr>
            <w:r>
              <w:rPr>
                <w:sz w:val="18"/>
              </w:rPr>
              <w:t>56.462,21</w:t>
            </w:r>
          </w:p>
        </w:tc>
        <w:tc>
          <w:tcPr>
            <w:tcW w:w="700" w:type="dxa"/>
            <w:tcMar>
              <w:top w:w="0" w:type="dxa"/>
              <w:bottom w:w="0" w:type="dxa"/>
            </w:tcMar>
            <w:vAlign w:val="center"/>
          </w:tcPr>
          <w:p w14:paraId="786F5C79" w14:textId="77777777" w:rsidR="00254316" w:rsidRDefault="00000000" w:rsidP="00651C67">
            <w:pPr>
              <w:keepNext/>
              <w:keepLines/>
              <w:spacing w:after="0" w:line="240" w:lineRule="auto"/>
              <w:jc w:val="both"/>
            </w:pPr>
            <w:r>
              <w:rPr>
                <w:sz w:val="18"/>
              </w:rPr>
              <w:t>125,3</w:t>
            </w:r>
          </w:p>
        </w:tc>
      </w:tr>
    </w:tbl>
    <w:p w14:paraId="7C42C9D0" w14:textId="77777777" w:rsidR="00254316" w:rsidRDefault="00254316" w:rsidP="00651C67">
      <w:pPr>
        <w:spacing w:after="0"/>
        <w:jc w:val="both"/>
      </w:pPr>
    </w:p>
    <w:p w14:paraId="29451E69" w14:textId="77777777" w:rsidR="00254316" w:rsidRDefault="00000000" w:rsidP="00651C67">
      <w:pPr>
        <w:jc w:val="both"/>
      </w:pPr>
      <w:r>
        <w:t>Rashodi za doprinose za obvezno zdravstveno osiguranje  (šifre 3132) ostvareni su u iznosu od 56.462,21 EUR što je 25,3% više odnosu na 2025. godinu kad su ostvareni u iznosu od 45.060,08 EUR. Razlog povećanje rashoda je povećanje osnovice za obračun plaće.</w:t>
      </w:r>
    </w:p>
    <w:p w14:paraId="5BAC60B5" w14:textId="77777777" w:rsidR="00254316" w:rsidRDefault="00254316" w:rsidP="00651C67">
      <w:pPr>
        <w:jc w:val="both"/>
      </w:pPr>
    </w:p>
    <w:p w14:paraId="7F06F34A" w14:textId="77777777" w:rsidR="00254316" w:rsidRDefault="00000000" w:rsidP="00651C67">
      <w:pPr>
        <w:keepNext/>
        <w:spacing w:line="240" w:lineRule="auto"/>
        <w:jc w:val="both"/>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10CE26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8B06188"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19A7DCB"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0ED890FE"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253F1540" w14:textId="77777777" w:rsidR="00254316" w:rsidRDefault="00000000" w:rsidP="00651C67">
            <w:pPr>
              <w:keepNext/>
              <w:keepLines/>
              <w:spacing w:after="0" w:line="240" w:lineRule="auto"/>
              <w:jc w:val="both"/>
            </w:pPr>
            <w:r>
              <w:rPr>
                <w:b/>
                <w:sz w:val="18"/>
              </w:rPr>
              <w:t>Ostvareno u izvještajnom razdoblju prethodne godine</w:t>
            </w:r>
          </w:p>
        </w:tc>
        <w:tc>
          <w:tcPr>
            <w:tcW w:w="1860" w:type="dxa"/>
            <w:shd w:val="clear" w:color="auto" w:fill="E7F0F9"/>
            <w:tcMar>
              <w:top w:w="0" w:type="dxa"/>
              <w:bottom w:w="0" w:type="dxa"/>
            </w:tcMar>
            <w:vAlign w:val="center"/>
          </w:tcPr>
          <w:p w14:paraId="001EFBD7" w14:textId="77777777" w:rsidR="00254316" w:rsidRDefault="00000000" w:rsidP="00651C67">
            <w:pPr>
              <w:keepNext/>
              <w:keepLines/>
              <w:spacing w:after="0" w:line="240" w:lineRule="auto"/>
              <w:jc w:val="both"/>
            </w:pPr>
            <w:r>
              <w:rPr>
                <w:b/>
                <w:sz w:val="18"/>
              </w:rPr>
              <w:t>Ostvareno u izvještajnom razdoblju tekuće godine</w:t>
            </w:r>
          </w:p>
        </w:tc>
        <w:tc>
          <w:tcPr>
            <w:tcW w:w="700" w:type="dxa"/>
            <w:shd w:val="clear" w:color="auto" w:fill="E7F0F9"/>
            <w:tcMar>
              <w:top w:w="0" w:type="dxa"/>
              <w:bottom w:w="0" w:type="dxa"/>
            </w:tcMar>
            <w:vAlign w:val="center"/>
          </w:tcPr>
          <w:p w14:paraId="3FB01470" w14:textId="77777777" w:rsidR="00254316" w:rsidRDefault="00000000" w:rsidP="00651C67">
            <w:pPr>
              <w:keepNext/>
              <w:keepLines/>
              <w:spacing w:after="0" w:line="240" w:lineRule="auto"/>
              <w:jc w:val="both"/>
            </w:pPr>
            <w:r>
              <w:rPr>
                <w:b/>
                <w:sz w:val="18"/>
              </w:rPr>
              <w:t>Indeks (%)</w:t>
            </w:r>
          </w:p>
        </w:tc>
      </w:tr>
      <w:tr w:rsidR="00254316" w14:paraId="1B45B2CD" w14:textId="77777777">
        <w:tblPrEx>
          <w:tblCellMar>
            <w:top w:w="0" w:type="dxa"/>
            <w:bottom w:w="0" w:type="dxa"/>
          </w:tblCellMar>
        </w:tblPrEx>
        <w:trPr>
          <w:cantSplit/>
          <w:trHeight w:val="560"/>
        </w:trPr>
        <w:tc>
          <w:tcPr>
            <w:tcW w:w="700" w:type="dxa"/>
            <w:tcMar>
              <w:top w:w="0" w:type="dxa"/>
              <w:bottom w:w="0" w:type="dxa"/>
            </w:tcMar>
            <w:vAlign w:val="center"/>
          </w:tcPr>
          <w:p w14:paraId="46569037" w14:textId="77777777" w:rsidR="00254316" w:rsidRDefault="00000000" w:rsidP="00651C67">
            <w:pPr>
              <w:keepNext/>
              <w:keepLines/>
              <w:spacing w:after="0" w:line="240" w:lineRule="auto"/>
              <w:jc w:val="both"/>
            </w:pPr>
            <w:r>
              <w:rPr>
                <w:sz w:val="18"/>
              </w:rPr>
              <w:t>32</w:t>
            </w:r>
          </w:p>
        </w:tc>
        <w:tc>
          <w:tcPr>
            <w:tcW w:w="3180" w:type="dxa"/>
            <w:tcMar>
              <w:top w:w="0" w:type="dxa"/>
              <w:bottom w:w="0" w:type="dxa"/>
            </w:tcMar>
            <w:vAlign w:val="center"/>
          </w:tcPr>
          <w:p w14:paraId="01E75F0F" w14:textId="77777777" w:rsidR="00254316" w:rsidRDefault="00000000" w:rsidP="00651C67">
            <w:pPr>
              <w:keepNext/>
              <w:keepLines/>
              <w:spacing w:after="0" w:line="240" w:lineRule="auto"/>
              <w:jc w:val="both"/>
            </w:pPr>
            <w:r>
              <w:rPr>
                <w:sz w:val="18"/>
              </w:rPr>
              <w:t>Materijalni rashodi (šifre 321+322+323+324+325+329)</w:t>
            </w:r>
          </w:p>
        </w:tc>
        <w:tc>
          <w:tcPr>
            <w:tcW w:w="700" w:type="dxa"/>
            <w:tcMar>
              <w:top w:w="0" w:type="dxa"/>
              <w:bottom w:w="0" w:type="dxa"/>
            </w:tcMar>
            <w:vAlign w:val="center"/>
          </w:tcPr>
          <w:p w14:paraId="24366418" w14:textId="77777777" w:rsidR="00254316" w:rsidRDefault="00000000" w:rsidP="00651C67">
            <w:pPr>
              <w:keepNext/>
              <w:keepLines/>
              <w:spacing w:after="0" w:line="240" w:lineRule="auto"/>
              <w:jc w:val="both"/>
            </w:pPr>
            <w:r>
              <w:rPr>
                <w:sz w:val="18"/>
              </w:rPr>
              <w:t>32</w:t>
            </w:r>
          </w:p>
        </w:tc>
        <w:tc>
          <w:tcPr>
            <w:tcW w:w="1860" w:type="dxa"/>
            <w:tcMar>
              <w:top w:w="0" w:type="dxa"/>
              <w:bottom w:w="0" w:type="dxa"/>
            </w:tcMar>
            <w:vAlign w:val="center"/>
          </w:tcPr>
          <w:p w14:paraId="55AAB58D" w14:textId="77777777" w:rsidR="00254316" w:rsidRDefault="00000000" w:rsidP="00651C67">
            <w:pPr>
              <w:keepNext/>
              <w:keepLines/>
              <w:spacing w:after="0" w:line="240" w:lineRule="auto"/>
              <w:jc w:val="both"/>
            </w:pPr>
            <w:r>
              <w:rPr>
                <w:sz w:val="18"/>
              </w:rPr>
              <w:t>2.439.870,44</w:t>
            </w:r>
          </w:p>
        </w:tc>
        <w:tc>
          <w:tcPr>
            <w:tcW w:w="1860" w:type="dxa"/>
            <w:tcMar>
              <w:top w:w="0" w:type="dxa"/>
              <w:bottom w:w="0" w:type="dxa"/>
            </w:tcMar>
            <w:vAlign w:val="center"/>
          </w:tcPr>
          <w:p w14:paraId="1103C1FC" w14:textId="77777777" w:rsidR="00254316" w:rsidRDefault="00000000" w:rsidP="00651C67">
            <w:pPr>
              <w:keepNext/>
              <w:keepLines/>
              <w:spacing w:after="0" w:line="240" w:lineRule="auto"/>
              <w:jc w:val="both"/>
            </w:pPr>
            <w:r>
              <w:rPr>
                <w:sz w:val="18"/>
              </w:rPr>
              <w:t>2.274.149,62</w:t>
            </w:r>
          </w:p>
        </w:tc>
        <w:tc>
          <w:tcPr>
            <w:tcW w:w="700" w:type="dxa"/>
            <w:tcMar>
              <w:top w:w="0" w:type="dxa"/>
              <w:bottom w:w="0" w:type="dxa"/>
            </w:tcMar>
            <w:vAlign w:val="center"/>
          </w:tcPr>
          <w:p w14:paraId="58359944" w14:textId="77777777" w:rsidR="00254316" w:rsidRDefault="00000000" w:rsidP="00651C67">
            <w:pPr>
              <w:keepNext/>
              <w:keepLines/>
              <w:spacing w:after="0" w:line="240" w:lineRule="auto"/>
              <w:jc w:val="both"/>
            </w:pPr>
            <w:r>
              <w:rPr>
                <w:sz w:val="18"/>
              </w:rPr>
              <w:t>93,2</w:t>
            </w:r>
          </w:p>
        </w:tc>
      </w:tr>
    </w:tbl>
    <w:p w14:paraId="5BE927EE" w14:textId="77777777" w:rsidR="00254316" w:rsidRDefault="00254316" w:rsidP="00651C67">
      <w:pPr>
        <w:spacing w:after="0"/>
        <w:jc w:val="both"/>
      </w:pPr>
    </w:p>
    <w:p w14:paraId="1AADBDEA" w14:textId="77777777" w:rsidR="00254316" w:rsidRDefault="00000000" w:rsidP="00651C67">
      <w:r>
        <w:t>Materijalni rashodi (šifre 321+322+323+324+325+329) su u izvještajnom razdoblju ostvareni u iznosu od 2.274.149,62 EUR, što je ostvarenje od 93,2% prošlogodišnje realizacije ovih rashoda (2.439.870,44 EUR).</w:t>
      </w:r>
      <w:r>
        <w:br/>
        <w:t> </w:t>
      </w:r>
      <w:r>
        <w:br/>
        <w:t> </w:t>
      </w:r>
      <w:r>
        <w:br/>
      </w:r>
      <w:r>
        <w:br/>
        <w:t> </w:t>
      </w:r>
    </w:p>
    <w:p w14:paraId="165B756E" w14:textId="77777777" w:rsidR="00254316" w:rsidRDefault="00254316" w:rsidP="00651C67">
      <w:pPr>
        <w:jc w:val="both"/>
      </w:pPr>
    </w:p>
    <w:p w14:paraId="4DB4B202" w14:textId="77777777" w:rsidR="00254316" w:rsidRDefault="00000000">
      <w:pPr>
        <w:keepNext/>
        <w:spacing w:line="240" w:lineRule="auto"/>
        <w:jc w:val="center"/>
      </w:pPr>
      <w:r>
        <w:rPr>
          <w:sz w:val="28"/>
        </w:rPr>
        <w:lastRenderedPageBreak/>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4C7E65F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81DE7A5"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E4C7485"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61EC20B"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0714E3"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B909BA"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B7066E" w14:textId="77777777" w:rsidR="00254316" w:rsidRDefault="00000000">
            <w:pPr>
              <w:keepNext/>
              <w:keepLines/>
              <w:spacing w:after="0" w:line="240" w:lineRule="auto"/>
              <w:jc w:val="center"/>
            </w:pPr>
            <w:r>
              <w:rPr>
                <w:b/>
                <w:sz w:val="18"/>
              </w:rPr>
              <w:t>Indeks (%)</w:t>
            </w:r>
          </w:p>
        </w:tc>
      </w:tr>
      <w:tr w:rsidR="00254316" w14:paraId="341E68D4" w14:textId="77777777">
        <w:tblPrEx>
          <w:tblCellMar>
            <w:top w:w="0" w:type="dxa"/>
            <w:bottom w:w="0" w:type="dxa"/>
          </w:tblCellMar>
        </w:tblPrEx>
        <w:trPr>
          <w:cantSplit/>
          <w:trHeight w:val="560"/>
        </w:trPr>
        <w:tc>
          <w:tcPr>
            <w:tcW w:w="700" w:type="dxa"/>
            <w:tcMar>
              <w:top w:w="0" w:type="dxa"/>
              <w:bottom w:w="0" w:type="dxa"/>
            </w:tcMar>
            <w:vAlign w:val="center"/>
          </w:tcPr>
          <w:p w14:paraId="281B149E" w14:textId="77777777" w:rsidR="00254316" w:rsidRDefault="00000000">
            <w:pPr>
              <w:keepNext/>
              <w:keepLines/>
              <w:spacing w:after="0" w:line="240" w:lineRule="auto"/>
            </w:pPr>
            <w:r>
              <w:rPr>
                <w:sz w:val="18"/>
              </w:rPr>
              <w:t>3212</w:t>
            </w:r>
          </w:p>
        </w:tc>
        <w:tc>
          <w:tcPr>
            <w:tcW w:w="3180" w:type="dxa"/>
            <w:tcMar>
              <w:top w:w="0" w:type="dxa"/>
              <w:bottom w:w="0" w:type="dxa"/>
            </w:tcMar>
            <w:vAlign w:val="center"/>
          </w:tcPr>
          <w:p w14:paraId="31F2C159" w14:textId="77777777" w:rsidR="00254316" w:rsidRDefault="00000000">
            <w:pPr>
              <w:keepNext/>
              <w:keepLines/>
              <w:spacing w:after="0" w:line="240" w:lineRule="auto"/>
            </w:pPr>
            <w:r>
              <w:rPr>
                <w:sz w:val="18"/>
              </w:rPr>
              <w:t>Naknade za prijevoz, za rad na terenu i odvojeni život</w:t>
            </w:r>
          </w:p>
        </w:tc>
        <w:tc>
          <w:tcPr>
            <w:tcW w:w="700" w:type="dxa"/>
            <w:tcMar>
              <w:top w:w="0" w:type="dxa"/>
              <w:bottom w:w="0" w:type="dxa"/>
            </w:tcMar>
            <w:vAlign w:val="center"/>
          </w:tcPr>
          <w:p w14:paraId="48F045E7" w14:textId="77777777" w:rsidR="00254316" w:rsidRDefault="00000000">
            <w:pPr>
              <w:keepNext/>
              <w:keepLines/>
              <w:spacing w:after="0" w:line="240" w:lineRule="auto"/>
            </w:pPr>
            <w:r>
              <w:rPr>
                <w:sz w:val="18"/>
              </w:rPr>
              <w:t>3212</w:t>
            </w:r>
          </w:p>
        </w:tc>
        <w:tc>
          <w:tcPr>
            <w:tcW w:w="1860" w:type="dxa"/>
            <w:tcMar>
              <w:top w:w="0" w:type="dxa"/>
              <w:bottom w:w="0" w:type="dxa"/>
            </w:tcMar>
            <w:vAlign w:val="center"/>
          </w:tcPr>
          <w:p w14:paraId="44B68F33" w14:textId="77777777" w:rsidR="00254316" w:rsidRDefault="00000000">
            <w:pPr>
              <w:keepNext/>
              <w:keepLines/>
              <w:spacing w:after="0" w:line="240" w:lineRule="auto"/>
              <w:jc w:val="right"/>
            </w:pPr>
            <w:r>
              <w:rPr>
                <w:sz w:val="18"/>
              </w:rPr>
              <w:t>3.418,95</w:t>
            </w:r>
          </w:p>
        </w:tc>
        <w:tc>
          <w:tcPr>
            <w:tcW w:w="1860" w:type="dxa"/>
            <w:tcMar>
              <w:top w:w="0" w:type="dxa"/>
              <w:bottom w:w="0" w:type="dxa"/>
            </w:tcMar>
            <w:vAlign w:val="center"/>
          </w:tcPr>
          <w:p w14:paraId="2AA08107" w14:textId="77777777" w:rsidR="00254316" w:rsidRDefault="00000000">
            <w:pPr>
              <w:keepNext/>
              <w:keepLines/>
              <w:spacing w:after="0" w:line="240" w:lineRule="auto"/>
              <w:jc w:val="right"/>
            </w:pPr>
            <w:r>
              <w:rPr>
                <w:sz w:val="18"/>
              </w:rPr>
              <w:t>5.189,34</w:t>
            </w:r>
          </w:p>
        </w:tc>
        <w:tc>
          <w:tcPr>
            <w:tcW w:w="700" w:type="dxa"/>
            <w:tcMar>
              <w:top w:w="0" w:type="dxa"/>
              <w:bottom w:w="0" w:type="dxa"/>
            </w:tcMar>
            <w:vAlign w:val="center"/>
          </w:tcPr>
          <w:p w14:paraId="6A82B9CA" w14:textId="77777777" w:rsidR="00254316" w:rsidRDefault="00000000">
            <w:pPr>
              <w:keepNext/>
              <w:keepLines/>
              <w:spacing w:after="0" w:line="240" w:lineRule="auto"/>
              <w:jc w:val="right"/>
            </w:pPr>
            <w:r>
              <w:rPr>
                <w:sz w:val="18"/>
              </w:rPr>
              <w:t>151,8</w:t>
            </w:r>
          </w:p>
        </w:tc>
      </w:tr>
    </w:tbl>
    <w:p w14:paraId="0DA85CD1" w14:textId="77777777" w:rsidR="00254316" w:rsidRDefault="00254316">
      <w:pPr>
        <w:spacing w:after="0"/>
      </w:pPr>
    </w:p>
    <w:p w14:paraId="0EFD8290" w14:textId="77777777" w:rsidR="00254316" w:rsidRDefault="00000000">
      <w:r>
        <w:t>Naknade za prijevoz, za rad na terenu i odvojeni život u izvještajnom razdoblju ostvareni su u iznosu od 5.189,34 EUR što je 51,8% više u odnosu na 2025. godinu za isto razdoblje kad su ostvareni u iznosu od 3.418,95 EUR.  Razlog povećanju ovih rashoda je zapošljavanje novih službenika i slijedno tome ide i povećanje naknada za prijevoz.</w:t>
      </w:r>
      <w:r>
        <w:br/>
      </w:r>
      <w:r>
        <w:br/>
        <w:t> </w:t>
      </w:r>
    </w:p>
    <w:p w14:paraId="2E86907A" w14:textId="77777777" w:rsidR="00254316" w:rsidRDefault="00254316"/>
    <w:p w14:paraId="7B615AB4" w14:textId="77777777" w:rsidR="00254316"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2E507B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E1A90B"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C1EFC5D"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C44EC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101892"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58B4373"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AA76545" w14:textId="77777777" w:rsidR="00254316" w:rsidRDefault="00000000">
            <w:pPr>
              <w:keepNext/>
              <w:keepLines/>
              <w:spacing w:after="0" w:line="240" w:lineRule="auto"/>
              <w:jc w:val="center"/>
            </w:pPr>
            <w:r>
              <w:rPr>
                <w:b/>
                <w:sz w:val="18"/>
              </w:rPr>
              <w:t>Indeks (%)</w:t>
            </w:r>
          </w:p>
        </w:tc>
      </w:tr>
      <w:tr w:rsidR="00254316" w14:paraId="56596B9A" w14:textId="77777777">
        <w:tblPrEx>
          <w:tblCellMar>
            <w:top w:w="0" w:type="dxa"/>
            <w:bottom w:w="0" w:type="dxa"/>
          </w:tblCellMar>
        </w:tblPrEx>
        <w:trPr>
          <w:cantSplit/>
          <w:trHeight w:val="560"/>
        </w:trPr>
        <w:tc>
          <w:tcPr>
            <w:tcW w:w="700" w:type="dxa"/>
            <w:tcMar>
              <w:top w:w="0" w:type="dxa"/>
              <w:bottom w:w="0" w:type="dxa"/>
            </w:tcMar>
            <w:vAlign w:val="center"/>
          </w:tcPr>
          <w:p w14:paraId="1766F1A5" w14:textId="77777777" w:rsidR="00254316" w:rsidRDefault="00000000">
            <w:pPr>
              <w:keepNext/>
              <w:keepLines/>
              <w:spacing w:after="0" w:line="240" w:lineRule="auto"/>
            </w:pPr>
            <w:r>
              <w:rPr>
                <w:sz w:val="18"/>
              </w:rPr>
              <w:t>3213</w:t>
            </w:r>
          </w:p>
        </w:tc>
        <w:tc>
          <w:tcPr>
            <w:tcW w:w="3180" w:type="dxa"/>
            <w:tcMar>
              <w:top w:w="0" w:type="dxa"/>
              <w:bottom w:w="0" w:type="dxa"/>
            </w:tcMar>
            <w:vAlign w:val="center"/>
          </w:tcPr>
          <w:p w14:paraId="635116D0" w14:textId="77777777" w:rsidR="00254316" w:rsidRDefault="00000000">
            <w:pPr>
              <w:keepNext/>
              <w:keepLines/>
              <w:spacing w:after="0" w:line="240" w:lineRule="auto"/>
            </w:pPr>
            <w:r>
              <w:rPr>
                <w:sz w:val="18"/>
              </w:rPr>
              <w:t>Stručno usavršavanje zaposlenika</w:t>
            </w:r>
          </w:p>
        </w:tc>
        <w:tc>
          <w:tcPr>
            <w:tcW w:w="700" w:type="dxa"/>
            <w:tcMar>
              <w:top w:w="0" w:type="dxa"/>
              <w:bottom w:w="0" w:type="dxa"/>
            </w:tcMar>
            <w:vAlign w:val="center"/>
          </w:tcPr>
          <w:p w14:paraId="38E51B87" w14:textId="77777777" w:rsidR="00254316" w:rsidRDefault="00000000">
            <w:pPr>
              <w:keepNext/>
              <w:keepLines/>
              <w:spacing w:after="0" w:line="240" w:lineRule="auto"/>
            </w:pPr>
            <w:r>
              <w:rPr>
                <w:sz w:val="18"/>
              </w:rPr>
              <w:t>3213</w:t>
            </w:r>
          </w:p>
        </w:tc>
        <w:tc>
          <w:tcPr>
            <w:tcW w:w="1860" w:type="dxa"/>
            <w:tcMar>
              <w:top w:w="0" w:type="dxa"/>
              <w:bottom w:w="0" w:type="dxa"/>
            </w:tcMar>
            <w:vAlign w:val="center"/>
          </w:tcPr>
          <w:p w14:paraId="485DEE72" w14:textId="77777777" w:rsidR="00254316" w:rsidRDefault="00000000">
            <w:pPr>
              <w:keepNext/>
              <w:keepLines/>
              <w:spacing w:after="0" w:line="240" w:lineRule="auto"/>
              <w:jc w:val="right"/>
            </w:pPr>
            <w:r>
              <w:rPr>
                <w:sz w:val="18"/>
              </w:rPr>
              <w:t>895,00</w:t>
            </w:r>
          </w:p>
        </w:tc>
        <w:tc>
          <w:tcPr>
            <w:tcW w:w="1860" w:type="dxa"/>
            <w:tcMar>
              <w:top w:w="0" w:type="dxa"/>
              <w:bottom w:w="0" w:type="dxa"/>
            </w:tcMar>
            <w:vAlign w:val="center"/>
          </w:tcPr>
          <w:p w14:paraId="5691748A" w14:textId="77777777" w:rsidR="00254316" w:rsidRDefault="00000000">
            <w:pPr>
              <w:keepNext/>
              <w:keepLines/>
              <w:spacing w:after="0" w:line="240" w:lineRule="auto"/>
              <w:jc w:val="right"/>
            </w:pPr>
            <w:r>
              <w:rPr>
                <w:sz w:val="18"/>
              </w:rPr>
              <w:t>1.298,00</w:t>
            </w:r>
          </w:p>
        </w:tc>
        <w:tc>
          <w:tcPr>
            <w:tcW w:w="700" w:type="dxa"/>
            <w:tcMar>
              <w:top w:w="0" w:type="dxa"/>
              <w:bottom w:w="0" w:type="dxa"/>
            </w:tcMar>
            <w:vAlign w:val="center"/>
          </w:tcPr>
          <w:p w14:paraId="2530A5E8" w14:textId="77777777" w:rsidR="00254316" w:rsidRDefault="00000000">
            <w:pPr>
              <w:keepNext/>
              <w:keepLines/>
              <w:spacing w:after="0" w:line="240" w:lineRule="auto"/>
              <w:jc w:val="right"/>
            </w:pPr>
            <w:r>
              <w:rPr>
                <w:sz w:val="18"/>
              </w:rPr>
              <w:t>145,0</w:t>
            </w:r>
          </w:p>
        </w:tc>
      </w:tr>
    </w:tbl>
    <w:p w14:paraId="3F81E73C" w14:textId="77777777" w:rsidR="00254316" w:rsidRDefault="00254316">
      <w:pPr>
        <w:spacing w:after="0"/>
      </w:pPr>
    </w:p>
    <w:p w14:paraId="7590BF09" w14:textId="2DE4021B" w:rsidR="00254316" w:rsidRDefault="00000000" w:rsidP="00651C67">
      <w:pPr>
        <w:jc w:val="both"/>
      </w:pPr>
      <w:r>
        <w:t>Rashodi za stručno usavršavanje zaposlenika ostvareni su u iznosu od 1.298,00 EUR što je 45%više u odnosu na 2025. godinu za isto razdoblje kad su ostvareni u iznosu od  895,00 EUR. Razlog povećanja rashoda je odlazak službenika na veći broj edukacija u odnosu na 2025.godinu.</w:t>
      </w:r>
      <w:r>
        <w:br/>
      </w:r>
      <w:r>
        <w:br/>
        <w:t> </w:t>
      </w:r>
    </w:p>
    <w:p w14:paraId="4CFDBF18" w14:textId="77777777" w:rsidR="00254316" w:rsidRDefault="00254316"/>
    <w:p w14:paraId="3D98DB41" w14:textId="77777777" w:rsidR="00254316"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888294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2016CB"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6173CD7"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85EEC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127217D"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53C8B49"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B81EF3" w14:textId="77777777" w:rsidR="00254316" w:rsidRDefault="00000000">
            <w:pPr>
              <w:keepNext/>
              <w:keepLines/>
              <w:spacing w:after="0" w:line="240" w:lineRule="auto"/>
              <w:jc w:val="center"/>
            </w:pPr>
            <w:r>
              <w:rPr>
                <w:b/>
                <w:sz w:val="18"/>
              </w:rPr>
              <w:t>Indeks (%)</w:t>
            </w:r>
          </w:p>
        </w:tc>
      </w:tr>
      <w:tr w:rsidR="00254316" w14:paraId="356E75B7" w14:textId="77777777">
        <w:tblPrEx>
          <w:tblCellMar>
            <w:top w:w="0" w:type="dxa"/>
            <w:bottom w:w="0" w:type="dxa"/>
          </w:tblCellMar>
        </w:tblPrEx>
        <w:trPr>
          <w:cantSplit/>
          <w:trHeight w:val="560"/>
        </w:trPr>
        <w:tc>
          <w:tcPr>
            <w:tcW w:w="700" w:type="dxa"/>
            <w:tcMar>
              <w:top w:w="0" w:type="dxa"/>
              <w:bottom w:w="0" w:type="dxa"/>
            </w:tcMar>
            <w:vAlign w:val="center"/>
          </w:tcPr>
          <w:p w14:paraId="6AA4F3FE" w14:textId="77777777" w:rsidR="00254316" w:rsidRDefault="00000000">
            <w:pPr>
              <w:keepNext/>
              <w:keepLines/>
              <w:spacing w:after="0" w:line="240" w:lineRule="auto"/>
            </w:pPr>
            <w:r>
              <w:rPr>
                <w:sz w:val="18"/>
              </w:rPr>
              <w:t>3224</w:t>
            </w:r>
          </w:p>
        </w:tc>
        <w:tc>
          <w:tcPr>
            <w:tcW w:w="3180" w:type="dxa"/>
            <w:tcMar>
              <w:top w:w="0" w:type="dxa"/>
              <w:bottom w:w="0" w:type="dxa"/>
            </w:tcMar>
            <w:vAlign w:val="center"/>
          </w:tcPr>
          <w:p w14:paraId="553137A1" w14:textId="77777777" w:rsidR="00254316" w:rsidRDefault="00000000">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5C300BF4" w14:textId="77777777" w:rsidR="00254316" w:rsidRDefault="00000000">
            <w:pPr>
              <w:keepNext/>
              <w:keepLines/>
              <w:spacing w:after="0" w:line="240" w:lineRule="auto"/>
            </w:pPr>
            <w:r>
              <w:rPr>
                <w:sz w:val="18"/>
              </w:rPr>
              <w:t>3224</w:t>
            </w:r>
          </w:p>
        </w:tc>
        <w:tc>
          <w:tcPr>
            <w:tcW w:w="1860" w:type="dxa"/>
            <w:tcMar>
              <w:top w:w="0" w:type="dxa"/>
              <w:bottom w:w="0" w:type="dxa"/>
            </w:tcMar>
            <w:vAlign w:val="center"/>
          </w:tcPr>
          <w:p w14:paraId="3A478222" w14:textId="77777777" w:rsidR="00254316" w:rsidRDefault="00000000">
            <w:pPr>
              <w:keepNext/>
              <w:keepLines/>
              <w:spacing w:after="0" w:line="240" w:lineRule="auto"/>
              <w:jc w:val="right"/>
            </w:pPr>
            <w:r>
              <w:rPr>
                <w:sz w:val="18"/>
              </w:rPr>
              <w:t>4.804,94</w:t>
            </w:r>
          </w:p>
        </w:tc>
        <w:tc>
          <w:tcPr>
            <w:tcW w:w="1860" w:type="dxa"/>
            <w:tcMar>
              <w:top w:w="0" w:type="dxa"/>
              <w:bottom w:w="0" w:type="dxa"/>
            </w:tcMar>
            <w:vAlign w:val="center"/>
          </w:tcPr>
          <w:p w14:paraId="64581ACE" w14:textId="77777777" w:rsidR="00254316" w:rsidRDefault="00000000">
            <w:pPr>
              <w:keepNext/>
              <w:keepLines/>
              <w:spacing w:after="0" w:line="240" w:lineRule="auto"/>
              <w:jc w:val="right"/>
            </w:pPr>
            <w:r>
              <w:rPr>
                <w:sz w:val="18"/>
              </w:rPr>
              <w:t>1.685,69</w:t>
            </w:r>
          </w:p>
        </w:tc>
        <w:tc>
          <w:tcPr>
            <w:tcW w:w="700" w:type="dxa"/>
            <w:tcMar>
              <w:top w:w="0" w:type="dxa"/>
              <w:bottom w:w="0" w:type="dxa"/>
            </w:tcMar>
            <w:vAlign w:val="center"/>
          </w:tcPr>
          <w:p w14:paraId="2309437A" w14:textId="77777777" w:rsidR="00254316" w:rsidRDefault="00000000">
            <w:pPr>
              <w:keepNext/>
              <w:keepLines/>
              <w:spacing w:after="0" w:line="240" w:lineRule="auto"/>
              <w:jc w:val="right"/>
            </w:pPr>
            <w:r>
              <w:rPr>
                <w:sz w:val="18"/>
              </w:rPr>
              <w:t>35,1</w:t>
            </w:r>
          </w:p>
        </w:tc>
      </w:tr>
    </w:tbl>
    <w:p w14:paraId="69A6B183" w14:textId="77777777" w:rsidR="00254316" w:rsidRDefault="00254316">
      <w:pPr>
        <w:spacing w:after="0"/>
      </w:pPr>
    </w:p>
    <w:p w14:paraId="3AF4EC18" w14:textId="77777777" w:rsidR="00254316" w:rsidRDefault="00000000" w:rsidP="00651C67">
      <w:r>
        <w:t>Rashodi za materijal i dijelovi za tekuće i investicijsko održavanje ostvareni su u iznosu od 1.685,69 EUR odnosno sa 35% prošlogodišnje realizacije rashoda kad su ostvareni u iznosu od  4.804,94 EUR. Razlog smanjenju rashoda je taj što smo prošle godine imali povećane rashode zbog uređenje ureda za novu službenicu.</w:t>
      </w:r>
      <w:r>
        <w:br/>
        <w:t> </w:t>
      </w:r>
    </w:p>
    <w:p w14:paraId="61123812" w14:textId="77777777" w:rsidR="00254316" w:rsidRDefault="00254316"/>
    <w:p w14:paraId="12FE0533" w14:textId="77777777" w:rsidR="00254316" w:rsidRDefault="00000000">
      <w:pPr>
        <w:keepNext/>
        <w:spacing w:line="240" w:lineRule="auto"/>
        <w:jc w:val="center"/>
      </w:pPr>
      <w:r>
        <w:rPr>
          <w:sz w:val="28"/>
        </w:rPr>
        <w:lastRenderedPageBreak/>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6D8FE7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61A3644"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6A0A625"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12B24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4F4482"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00417E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15C951" w14:textId="77777777" w:rsidR="00254316" w:rsidRDefault="00000000">
            <w:pPr>
              <w:keepNext/>
              <w:keepLines/>
              <w:spacing w:after="0" w:line="240" w:lineRule="auto"/>
              <w:jc w:val="center"/>
            </w:pPr>
            <w:r>
              <w:rPr>
                <w:b/>
                <w:sz w:val="18"/>
              </w:rPr>
              <w:t>Indeks (%)</w:t>
            </w:r>
          </w:p>
        </w:tc>
      </w:tr>
      <w:tr w:rsidR="00254316" w14:paraId="0350E5E9" w14:textId="77777777">
        <w:tblPrEx>
          <w:tblCellMar>
            <w:top w:w="0" w:type="dxa"/>
            <w:bottom w:w="0" w:type="dxa"/>
          </w:tblCellMar>
        </w:tblPrEx>
        <w:trPr>
          <w:cantSplit/>
          <w:trHeight w:val="560"/>
        </w:trPr>
        <w:tc>
          <w:tcPr>
            <w:tcW w:w="700" w:type="dxa"/>
            <w:tcMar>
              <w:top w:w="0" w:type="dxa"/>
              <w:bottom w:w="0" w:type="dxa"/>
            </w:tcMar>
            <w:vAlign w:val="center"/>
          </w:tcPr>
          <w:p w14:paraId="5DA622F8" w14:textId="77777777" w:rsidR="00254316" w:rsidRDefault="00000000">
            <w:pPr>
              <w:keepNext/>
              <w:keepLines/>
              <w:spacing w:after="0" w:line="240" w:lineRule="auto"/>
            </w:pPr>
            <w:r>
              <w:rPr>
                <w:sz w:val="18"/>
              </w:rPr>
              <w:t>3231</w:t>
            </w:r>
          </w:p>
        </w:tc>
        <w:tc>
          <w:tcPr>
            <w:tcW w:w="3180" w:type="dxa"/>
            <w:tcMar>
              <w:top w:w="0" w:type="dxa"/>
              <w:bottom w:w="0" w:type="dxa"/>
            </w:tcMar>
            <w:vAlign w:val="center"/>
          </w:tcPr>
          <w:p w14:paraId="49986FD7" w14:textId="77777777" w:rsidR="00254316" w:rsidRDefault="00000000">
            <w:pPr>
              <w:keepNext/>
              <w:keepLines/>
              <w:spacing w:after="0" w:line="240" w:lineRule="auto"/>
            </w:pPr>
            <w:r>
              <w:rPr>
                <w:sz w:val="18"/>
              </w:rPr>
              <w:t>Usluge telefona, interneta, pošte i prijevoza</w:t>
            </w:r>
          </w:p>
        </w:tc>
        <w:tc>
          <w:tcPr>
            <w:tcW w:w="700" w:type="dxa"/>
            <w:tcMar>
              <w:top w:w="0" w:type="dxa"/>
              <w:bottom w:w="0" w:type="dxa"/>
            </w:tcMar>
            <w:vAlign w:val="center"/>
          </w:tcPr>
          <w:p w14:paraId="78076C96" w14:textId="77777777" w:rsidR="00254316" w:rsidRDefault="00000000">
            <w:pPr>
              <w:keepNext/>
              <w:keepLines/>
              <w:spacing w:after="0" w:line="240" w:lineRule="auto"/>
            </w:pPr>
            <w:r>
              <w:rPr>
                <w:sz w:val="18"/>
              </w:rPr>
              <w:t>3231</w:t>
            </w:r>
          </w:p>
        </w:tc>
        <w:tc>
          <w:tcPr>
            <w:tcW w:w="1860" w:type="dxa"/>
            <w:tcMar>
              <w:top w:w="0" w:type="dxa"/>
              <w:bottom w:w="0" w:type="dxa"/>
            </w:tcMar>
            <w:vAlign w:val="center"/>
          </w:tcPr>
          <w:p w14:paraId="4FDD9C65" w14:textId="77777777" w:rsidR="00254316" w:rsidRDefault="00000000">
            <w:pPr>
              <w:keepNext/>
              <w:keepLines/>
              <w:spacing w:after="0" w:line="240" w:lineRule="auto"/>
              <w:jc w:val="right"/>
            </w:pPr>
            <w:r>
              <w:rPr>
                <w:sz w:val="18"/>
              </w:rPr>
              <w:t>15.456,23</w:t>
            </w:r>
          </w:p>
        </w:tc>
        <w:tc>
          <w:tcPr>
            <w:tcW w:w="1860" w:type="dxa"/>
            <w:tcMar>
              <w:top w:w="0" w:type="dxa"/>
              <w:bottom w:w="0" w:type="dxa"/>
            </w:tcMar>
            <w:vAlign w:val="center"/>
          </w:tcPr>
          <w:p w14:paraId="03C5A9BC" w14:textId="77777777" w:rsidR="00254316" w:rsidRDefault="00000000">
            <w:pPr>
              <w:keepNext/>
              <w:keepLines/>
              <w:spacing w:after="0" w:line="240" w:lineRule="auto"/>
              <w:jc w:val="right"/>
            </w:pPr>
            <w:r>
              <w:rPr>
                <w:sz w:val="18"/>
              </w:rPr>
              <w:t>25.474,59</w:t>
            </w:r>
          </w:p>
        </w:tc>
        <w:tc>
          <w:tcPr>
            <w:tcW w:w="700" w:type="dxa"/>
            <w:tcMar>
              <w:top w:w="0" w:type="dxa"/>
              <w:bottom w:w="0" w:type="dxa"/>
            </w:tcMar>
            <w:vAlign w:val="center"/>
          </w:tcPr>
          <w:p w14:paraId="510D3902" w14:textId="77777777" w:rsidR="00254316" w:rsidRDefault="00000000">
            <w:pPr>
              <w:keepNext/>
              <w:keepLines/>
              <w:spacing w:after="0" w:line="240" w:lineRule="auto"/>
              <w:jc w:val="right"/>
            </w:pPr>
            <w:r>
              <w:rPr>
                <w:sz w:val="18"/>
              </w:rPr>
              <w:t>164,8</w:t>
            </w:r>
          </w:p>
        </w:tc>
      </w:tr>
    </w:tbl>
    <w:p w14:paraId="5190C980" w14:textId="77777777" w:rsidR="00254316" w:rsidRDefault="00254316">
      <w:pPr>
        <w:spacing w:after="0"/>
      </w:pPr>
    </w:p>
    <w:p w14:paraId="3A8F13A3" w14:textId="77777777" w:rsidR="00254316" w:rsidRDefault="00000000">
      <w:r>
        <w:t xml:space="preserve">Rashodi za usluge telefona, interneta, pošte i prijevoza (šifra 3231) ostvareni su u iznosu od 25.474,59 EUR, odnosno sa 64,8% više u odnosu na 2025. godinu za isto razdoblje kad su ostvareni u iznosu od 15.456,23 EUR. Razlog povećanju ovih rashoda jesu nastali troškovi oko izdavanja novih Rješenja za komunalnu naknadu ( </w:t>
      </w:r>
      <w:proofErr w:type="spellStart"/>
      <w:r>
        <w:t>importacija</w:t>
      </w:r>
      <w:proofErr w:type="spellEnd"/>
      <w:r>
        <w:t xml:space="preserve"> podataka iz programa KIS u </w:t>
      </w:r>
      <w:proofErr w:type="spellStart"/>
      <w:r>
        <w:t>Swing</w:t>
      </w:r>
      <w:proofErr w:type="spellEnd"/>
      <w:r>
        <w:t xml:space="preserve">, slanje datoteka </w:t>
      </w:r>
      <w:proofErr w:type="spellStart"/>
      <w:r>
        <w:t>tvrtci</w:t>
      </w:r>
      <w:proofErr w:type="spellEnd"/>
      <w:r>
        <w:t xml:space="preserve"> za tiskanje i distribuciju Rješenja).</w:t>
      </w:r>
    </w:p>
    <w:p w14:paraId="1DF1206B" w14:textId="77777777" w:rsidR="00254316" w:rsidRDefault="00000000">
      <w:r>
        <w:t> </w:t>
      </w:r>
    </w:p>
    <w:p w14:paraId="4675784C" w14:textId="77777777" w:rsidR="00254316" w:rsidRDefault="00000000">
      <w:r>
        <w:br/>
        <w:t> </w:t>
      </w:r>
    </w:p>
    <w:p w14:paraId="2394C3C4" w14:textId="77777777" w:rsidR="00254316" w:rsidRDefault="00254316"/>
    <w:p w14:paraId="1D270CF9" w14:textId="77777777" w:rsidR="00254316"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F15317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296CF8"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6464EFF"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514B81"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3CA568D"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4672C0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10C2FD" w14:textId="77777777" w:rsidR="00254316" w:rsidRDefault="00000000">
            <w:pPr>
              <w:keepNext/>
              <w:keepLines/>
              <w:spacing w:after="0" w:line="240" w:lineRule="auto"/>
              <w:jc w:val="center"/>
            </w:pPr>
            <w:r>
              <w:rPr>
                <w:b/>
                <w:sz w:val="18"/>
              </w:rPr>
              <w:t>Indeks (%)</w:t>
            </w:r>
          </w:p>
        </w:tc>
      </w:tr>
      <w:tr w:rsidR="00254316" w14:paraId="32242F11" w14:textId="77777777">
        <w:tblPrEx>
          <w:tblCellMar>
            <w:top w:w="0" w:type="dxa"/>
            <w:bottom w:w="0" w:type="dxa"/>
          </w:tblCellMar>
        </w:tblPrEx>
        <w:trPr>
          <w:cantSplit/>
          <w:trHeight w:val="560"/>
        </w:trPr>
        <w:tc>
          <w:tcPr>
            <w:tcW w:w="700" w:type="dxa"/>
            <w:tcMar>
              <w:top w:w="0" w:type="dxa"/>
              <w:bottom w:w="0" w:type="dxa"/>
            </w:tcMar>
            <w:vAlign w:val="center"/>
          </w:tcPr>
          <w:p w14:paraId="3B1755A2" w14:textId="77777777" w:rsidR="00254316" w:rsidRDefault="00000000">
            <w:pPr>
              <w:keepNext/>
              <w:keepLines/>
              <w:spacing w:after="0" w:line="240" w:lineRule="auto"/>
            </w:pPr>
            <w:r>
              <w:rPr>
                <w:sz w:val="18"/>
              </w:rPr>
              <w:t>3232</w:t>
            </w:r>
          </w:p>
        </w:tc>
        <w:tc>
          <w:tcPr>
            <w:tcW w:w="3180" w:type="dxa"/>
            <w:tcMar>
              <w:top w:w="0" w:type="dxa"/>
              <w:bottom w:w="0" w:type="dxa"/>
            </w:tcMar>
            <w:vAlign w:val="center"/>
          </w:tcPr>
          <w:p w14:paraId="093CF28F" w14:textId="77777777" w:rsidR="00254316"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02320F1A" w14:textId="77777777" w:rsidR="00254316" w:rsidRDefault="00000000">
            <w:pPr>
              <w:keepNext/>
              <w:keepLines/>
              <w:spacing w:after="0" w:line="240" w:lineRule="auto"/>
            </w:pPr>
            <w:r>
              <w:rPr>
                <w:sz w:val="18"/>
              </w:rPr>
              <w:t>3232</w:t>
            </w:r>
          </w:p>
        </w:tc>
        <w:tc>
          <w:tcPr>
            <w:tcW w:w="1860" w:type="dxa"/>
            <w:tcMar>
              <w:top w:w="0" w:type="dxa"/>
              <w:bottom w:w="0" w:type="dxa"/>
            </w:tcMar>
            <w:vAlign w:val="center"/>
          </w:tcPr>
          <w:p w14:paraId="5579FFEE" w14:textId="77777777" w:rsidR="00254316" w:rsidRDefault="00000000">
            <w:pPr>
              <w:keepNext/>
              <w:keepLines/>
              <w:spacing w:after="0" w:line="240" w:lineRule="auto"/>
              <w:jc w:val="right"/>
            </w:pPr>
            <w:r>
              <w:rPr>
                <w:sz w:val="18"/>
              </w:rPr>
              <w:t>1.291.892,88</w:t>
            </w:r>
          </w:p>
        </w:tc>
        <w:tc>
          <w:tcPr>
            <w:tcW w:w="1860" w:type="dxa"/>
            <w:tcMar>
              <w:top w:w="0" w:type="dxa"/>
              <w:bottom w:w="0" w:type="dxa"/>
            </w:tcMar>
            <w:vAlign w:val="center"/>
          </w:tcPr>
          <w:p w14:paraId="445C431A" w14:textId="77777777" w:rsidR="00254316" w:rsidRDefault="00000000">
            <w:pPr>
              <w:keepNext/>
              <w:keepLines/>
              <w:spacing w:after="0" w:line="240" w:lineRule="auto"/>
              <w:jc w:val="right"/>
            </w:pPr>
            <w:r>
              <w:rPr>
                <w:sz w:val="18"/>
              </w:rPr>
              <w:t>1.007.336,38</w:t>
            </w:r>
          </w:p>
        </w:tc>
        <w:tc>
          <w:tcPr>
            <w:tcW w:w="700" w:type="dxa"/>
            <w:tcMar>
              <w:top w:w="0" w:type="dxa"/>
              <w:bottom w:w="0" w:type="dxa"/>
            </w:tcMar>
            <w:vAlign w:val="center"/>
          </w:tcPr>
          <w:p w14:paraId="22870DAB" w14:textId="77777777" w:rsidR="00254316" w:rsidRDefault="00000000">
            <w:pPr>
              <w:keepNext/>
              <w:keepLines/>
              <w:spacing w:after="0" w:line="240" w:lineRule="auto"/>
              <w:jc w:val="right"/>
            </w:pPr>
            <w:r>
              <w:rPr>
                <w:sz w:val="18"/>
              </w:rPr>
              <w:t>78,0</w:t>
            </w:r>
          </w:p>
        </w:tc>
      </w:tr>
    </w:tbl>
    <w:p w14:paraId="312E5FC4" w14:textId="77777777" w:rsidR="00254316" w:rsidRDefault="00254316">
      <w:pPr>
        <w:spacing w:after="0"/>
      </w:pPr>
    </w:p>
    <w:p w14:paraId="5B1CABB5" w14:textId="1F3182CD" w:rsidR="00254316" w:rsidRDefault="00000000" w:rsidP="00651C67">
      <w:pPr>
        <w:jc w:val="both"/>
      </w:pPr>
      <w:r>
        <w:t>Rashodi za usluge tekućeg i investicijskog održavanja ostvareni su u iznosu od 1.007.336,38 EUR odnosno sa 78% prošlogodišnje realizacije za isto razdoblje kad su ostvareni u iznosu od1.291.892,88 EUR.  Razlog smanjenju rashoda je manja realizacija usluga, odnosno manje odrađenog posla od strane komunalnog društva i slijedn</w:t>
      </w:r>
      <w:r w:rsidR="00651C67">
        <w:t>o</w:t>
      </w:r>
      <w:r>
        <w:t xml:space="preserve"> tome manje fakturiranih usluga. U 2025. godini je u izvještajnom razdoblju bilo dodatnih usluga održavanja cesti, koje u ovoj godini nismo odradili.</w:t>
      </w:r>
    </w:p>
    <w:p w14:paraId="75F41FDC" w14:textId="77777777" w:rsidR="00254316" w:rsidRDefault="00000000">
      <w:r>
        <w:t> </w:t>
      </w:r>
    </w:p>
    <w:p w14:paraId="31772459" w14:textId="77777777" w:rsidR="00254316" w:rsidRDefault="00254316"/>
    <w:p w14:paraId="42BA33B0" w14:textId="77777777" w:rsidR="00254316"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569954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5DBA1B"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2B98F7A"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3C203E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1D7550"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62A4C3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BA9EC4" w14:textId="77777777" w:rsidR="00254316" w:rsidRDefault="00000000">
            <w:pPr>
              <w:keepNext/>
              <w:keepLines/>
              <w:spacing w:after="0" w:line="240" w:lineRule="auto"/>
              <w:jc w:val="center"/>
            </w:pPr>
            <w:r>
              <w:rPr>
                <w:b/>
                <w:sz w:val="18"/>
              </w:rPr>
              <w:t>Indeks (%)</w:t>
            </w:r>
          </w:p>
        </w:tc>
      </w:tr>
      <w:tr w:rsidR="00254316" w14:paraId="44D9A5AC" w14:textId="77777777">
        <w:tblPrEx>
          <w:tblCellMar>
            <w:top w:w="0" w:type="dxa"/>
            <w:bottom w:w="0" w:type="dxa"/>
          </w:tblCellMar>
        </w:tblPrEx>
        <w:trPr>
          <w:cantSplit/>
          <w:trHeight w:val="560"/>
        </w:trPr>
        <w:tc>
          <w:tcPr>
            <w:tcW w:w="700" w:type="dxa"/>
            <w:tcMar>
              <w:top w:w="0" w:type="dxa"/>
              <w:bottom w:w="0" w:type="dxa"/>
            </w:tcMar>
            <w:vAlign w:val="center"/>
          </w:tcPr>
          <w:p w14:paraId="6E918B7A" w14:textId="77777777" w:rsidR="00254316" w:rsidRDefault="00000000">
            <w:pPr>
              <w:keepNext/>
              <w:keepLines/>
              <w:spacing w:after="0" w:line="240" w:lineRule="auto"/>
            </w:pPr>
            <w:r>
              <w:rPr>
                <w:sz w:val="18"/>
              </w:rPr>
              <w:t>3233</w:t>
            </w:r>
          </w:p>
        </w:tc>
        <w:tc>
          <w:tcPr>
            <w:tcW w:w="3180" w:type="dxa"/>
            <w:tcMar>
              <w:top w:w="0" w:type="dxa"/>
              <w:bottom w:w="0" w:type="dxa"/>
            </w:tcMar>
            <w:vAlign w:val="center"/>
          </w:tcPr>
          <w:p w14:paraId="60A0C5B9" w14:textId="77777777" w:rsidR="00254316" w:rsidRDefault="00000000">
            <w:pPr>
              <w:keepNext/>
              <w:keepLines/>
              <w:spacing w:after="0" w:line="240" w:lineRule="auto"/>
            </w:pPr>
            <w:r>
              <w:rPr>
                <w:sz w:val="18"/>
              </w:rPr>
              <w:t>Usluge promidžbe i informiranja</w:t>
            </w:r>
          </w:p>
        </w:tc>
        <w:tc>
          <w:tcPr>
            <w:tcW w:w="700" w:type="dxa"/>
            <w:tcMar>
              <w:top w:w="0" w:type="dxa"/>
              <w:bottom w:w="0" w:type="dxa"/>
            </w:tcMar>
            <w:vAlign w:val="center"/>
          </w:tcPr>
          <w:p w14:paraId="12CE3489" w14:textId="77777777" w:rsidR="00254316" w:rsidRDefault="00000000">
            <w:pPr>
              <w:keepNext/>
              <w:keepLines/>
              <w:spacing w:after="0" w:line="240" w:lineRule="auto"/>
            </w:pPr>
            <w:r>
              <w:rPr>
                <w:sz w:val="18"/>
              </w:rPr>
              <w:t>3233</w:t>
            </w:r>
          </w:p>
        </w:tc>
        <w:tc>
          <w:tcPr>
            <w:tcW w:w="1860" w:type="dxa"/>
            <w:tcMar>
              <w:top w:w="0" w:type="dxa"/>
              <w:bottom w:w="0" w:type="dxa"/>
            </w:tcMar>
            <w:vAlign w:val="center"/>
          </w:tcPr>
          <w:p w14:paraId="0BC21595" w14:textId="77777777" w:rsidR="00254316" w:rsidRDefault="00000000">
            <w:pPr>
              <w:keepNext/>
              <w:keepLines/>
              <w:spacing w:after="0" w:line="240" w:lineRule="auto"/>
              <w:jc w:val="right"/>
            </w:pPr>
            <w:r>
              <w:rPr>
                <w:sz w:val="18"/>
              </w:rPr>
              <w:t>27.148,38</w:t>
            </w:r>
          </w:p>
        </w:tc>
        <w:tc>
          <w:tcPr>
            <w:tcW w:w="1860" w:type="dxa"/>
            <w:tcMar>
              <w:top w:w="0" w:type="dxa"/>
              <w:bottom w:w="0" w:type="dxa"/>
            </w:tcMar>
            <w:vAlign w:val="center"/>
          </w:tcPr>
          <w:p w14:paraId="2FC2B63E" w14:textId="77777777" w:rsidR="00254316" w:rsidRDefault="00000000">
            <w:pPr>
              <w:keepNext/>
              <w:keepLines/>
              <w:spacing w:after="0" w:line="240" w:lineRule="auto"/>
              <w:jc w:val="right"/>
            </w:pPr>
            <w:r>
              <w:rPr>
                <w:sz w:val="18"/>
              </w:rPr>
              <w:t>36.312,65</w:t>
            </w:r>
          </w:p>
        </w:tc>
        <w:tc>
          <w:tcPr>
            <w:tcW w:w="700" w:type="dxa"/>
            <w:tcMar>
              <w:top w:w="0" w:type="dxa"/>
              <w:bottom w:w="0" w:type="dxa"/>
            </w:tcMar>
            <w:vAlign w:val="center"/>
          </w:tcPr>
          <w:p w14:paraId="5BD63C71" w14:textId="77777777" w:rsidR="00254316" w:rsidRDefault="00000000">
            <w:pPr>
              <w:keepNext/>
              <w:keepLines/>
              <w:spacing w:after="0" w:line="240" w:lineRule="auto"/>
              <w:jc w:val="right"/>
            </w:pPr>
            <w:r>
              <w:rPr>
                <w:sz w:val="18"/>
              </w:rPr>
              <w:t>133,8</w:t>
            </w:r>
          </w:p>
        </w:tc>
      </w:tr>
    </w:tbl>
    <w:p w14:paraId="6CB5A387" w14:textId="77777777" w:rsidR="00254316" w:rsidRDefault="00254316">
      <w:pPr>
        <w:spacing w:after="0"/>
      </w:pPr>
    </w:p>
    <w:p w14:paraId="0F4F6F67" w14:textId="77777777" w:rsidR="00254316" w:rsidRDefault="00000000" w:rsidP="00651C67">
      <w:pPr>
        <w:jc w:val="both"/>
      </w:pPr>
      <w:r>
        <w:t xml:space="preserve">Rashodi za usluge promidžbe i informiranja (šifra 3233) ostvareni su u iznosu od 36.312,65 EUR odnosno sa 33,8% više u odnosu na 2025. godinu za isto razdoblje kad su ostvareni u iznosu od  27.148,38 EUR. Razlog ovom povećanju od 33,8%  je  proizašao iz financiranja pojedinih medija (koje nismo imali u 2025. godini poput Medulinske rivijere), većem broju </w:t>
      </w:r>
      <w:r>
        <w:lastRenderedPageBreak/>
        <w:t>objava u novinama u Novom listu (Glas Istre), te u uslugama TV Nove (u prošloj godini nismo pravovremeno dobili fakture za svih 9 mjeseci, a u ovoj godini jesmo).</w:t>
      </w:r>
    </w:p>
    <w:p w14:paraId="7571718C" w14:textId="77777777" w:rsidR="00254316" w:rsidRDefault="00000000">
      <w:r>
        <w:br/>
        <w:t> </w:t>
      </w:r>
    </w:p>
    <w:p w14:paraId="1C1DEB5E" w14:textId="77777777" w:rsidR="00254316" w:rsidRDefault="00254316"/>
    <w:p w14:paraId="42DB3104" w14:textId="77777777" w:rsidR="00254316"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44F061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F4454F"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F13E641"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751D82"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F9F286"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BD9C08C"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BC6160" w14:textId="77777777" w:rsidR="00254316" w:rsidRDefault="00000000">
            <w:pPr>
              <w:keepNext/>
              <w:keepLines/>
              <w:spacing w:after="0" w:line="240" w:lineRule="auto"/>
              <w:jc w:val="center"/>
            </w:pPr>
            <w:r>
              <w:rPr>
                <w:b/>
                <w:sz w:val="18"/>
              </w:rPr>
              <w:t>Indeks (%)</w:t>
            </w:r>
          </w:p>
        </w:tc>
      </w:tr>
      <w:tr w:rsidR="00254316" w14:paraId="5261CDA2" w14:textId="77777777">
        <w:tblPrEx>
          <w:tblCellMar>
            <w:top w:w="0" w:type="dxa"/>
            <w:bottom w:w="0" w:type="dxa"/>
          </w:tblCellMar>
        </w:tblPrEx>
        <w:trPr>
          <w:cantSplit/>
          <w:trHeight w:val="560"/>
        </w:trPr>
        <w:tc>
          <w:tcPr>
            <w:tcW w:w="700" w:type="dxa"/>
            <w:tcMar>
              <w:top w:w="0" w:type="dxa"/>
              <w:bottom w:w="0" w:type="dxa"/>
            </w:tcMar>
            <w:vAlign w:val="center"/>
          </w:tcPr>
          <w:p w14:paraId="54D11D50" w14:textId="77777777" w:rsidR="00254316" w:rsidRDefault="00000000">
            <w:pPr>
              <w:keepNext/>
              <w:keepLines/>
              <w:spacing w:after="0" w:line="240" w:lineRule="auto"/>
            </w:pPr>
            <w:r>
              <w:rPr>
                <w:sz w:val="18"/>
              </w:rPr>
              <w:t>3235</w:t>
            </w:r>
          </w:p>
        </w:tc>
        <w:tc>
          <w:tcPr>
            <w:tcW w:w="3180" w:type="dxa"/>
            <w:tcMar>
              <w:top w:w="0" w:type="dxa"/>
              <w:bottom w:w="0" w:type="dxa"/>
            </w:tcMar>
            <w:vAlign w:val="center"/>
          </w:tcPr>
          <w:p w14:paraId="755E6033" w14:textId="77777777" w:rsidR="00254316" w:rsidRDefault="00000000">
            <w:pPr>
              <w:keepNext/>
              <w:keepLines/>
              <w:spacing w:after="0" w:line="240" w:lineRule="auto"/>
            </w:pPr>
            <w:r>
              <w:rPr>
                <w:sz w:val="18"/>
              </w:rPr>
              <w:t>Zakupnine i najamnine</w:t>
            </w:r>
          </w:p>
        </w:tc>
        <w:tc>
          <w:tcPr>
            <w:tcW w:w="700" w:type="dxa"/>
            <w:tcMar>
              <w:top w:w="0" w:type="dxa"/>
              <w:bottom w:w="0" w:type="dxa"/>
            </w:tcMar>
            <w:vAlign w:val="center"/>
          </w:tcPr>
          <w:p w14:paraId="409D7213" w14:textId="77777777" w:rsidR="00254316" w:rsidRDefault="00000000">
            <w:pPr>
              <w:keepNext/>
              <w:keepLines/>
              <w:spacing w:after="0" w:line="240" w:lineRule="auto"/>
            </w:pPr>
            <w:r>
              <w:rPr>
                <w:sz w:val="18"/>
              </w:rPr>
              <w:t>3235</w:t>
            </w:r>
          </w:p>
        </w:tc>
        <w:tc>
          <w:tcPr>
            <w:tcW w:w="1860" w:type="dxa"/>
            <w:tcMar>
              <w:top w:w="0" w:type="dxa"/>
              <w:bottom w:w="0" w:type="dxa"/>
            </w:tcMar>
            <w:vAlign w:val="center"/>
          </w:tcPr>
          <w:p w14:paraId="732E0BF4" w14:textId="77777777" w:rsidR="00254316" w:rsidRDefault="00000000">
            <w:pPr>
              <w:keepNext/>
              <w:keepLines/>
              <w:spacing w:after="0" w:line="240" w:lineRule="auto"/>
              <w:jc w:val="right"/>
            </w:pPr>
            <w:r>
              <w:rPr>
                <w:sz w:val="18"/>
              </w:rPr>
              <w:t>8.425,02</w:t>
            </w:r>
          </w:p>
        </w:tc>
        <w:tc>
          <w:tcPr>
            <w:tcW w:w="1860" w:type="dxa"/>
            <w:tcMar>
              <w:top w:w="0" w:type="dxa"/>
              <w:bottom w:w="0" w:type="dxa"/>
            </w:tcMar>
            <w:vAlign w:val="center"/>
          </w:tcPr>
          <w:p w14:paraId="488D93AA" w14:textId="77777777" w:rsidR="00254316" w:rsidRDefault="00000000">
            <w:pPr>
              <w:keepNext/>
              <w:keepLines/>
              <w:spacing w:after="0" w:line="240" w:lineRule="auto"/>
              <w:jc w:val="right"/>
            </w:pPr>
            <w:r>
              <w:rPr>
                <w:sz w:val="18"/>
              </w:rPr>
              <w:t>18.115,66</w:t>
            </w:r>
          </w:p>
        </w:tc>
        <w:tc>
          <w:tcPr>
            <w:tcW w:w="700" w:type="dxa"/>
            <w:tcMar>
              <w:top w:w="0" w:type="dxa"/>
              <w:bottom w:w="0" w:type="dxa"/>
            </w:tcMar>
            <w:vAlign w:val="center"/>
          </w:tcPr>
          <w:p w14:paraId="7A66BCB1" w14:textId="77777777" w:rsidR="00254316" w:rsidRDefault="00000000">
            <w:pPr>
              <w:keepNext/>
              <w:keepLines/>
              <w:spacing w:after="0" w:line="240" w:lineRule="auto"/>
              <w:jc w:val="right"/>
            </w:pPr>
            <w:r>
              <w:rPr>
                <w:sz w:val="18"/>
              </w:rPr>
              <w:t>215,0</w:t>
            </w:r>
          </w:p>
        </w:tc>
      </w:tr>
    </w:tbl>
    <w:p w14:paraId="0D1A9918" w14:textId="77777777" w:rsidR="00254316" w:rsidRDefault="00254316">
      <w:pPr>
        <w:spacing w:after="0"/>
      </w:pPr>
    </w:p>
    <w:p w14:paraId="506FEE02" w14:textId="77777777" w:rsidR="00254316" w:rsidRDefault="00000000">
      <w:r>
        <w:t>Rashodi za zakupnine i najamnine (šifra 3235) ostvareni su u iznosu od 18.115,66 EUR što je za 115% više u odnosu na 2025. godinu za isto razdoblje kad su ostvareni u iznosu od 8.425,02 EUR. Razlog povećanju rashoda je povećanje cijene zakupa prostora u Zajednici Talijana (u odnosu na 2025.), te novi rashodi za najam službenog vozila i najam ograde za Nogometno igralište, rashodi koje nismo imali u 2025. godini.</w:t>
      </w:r>
    </w:p>
    <w:p w14:paraId="710A96B8" w14:textId="77777777" w:rsidR="00254316" w:rsidRDefault="00000000">
      <w:r>
        <w:t> </w:t>
      </w:r>
    </w:p>
    <w:p w14:paraId="3E45026F" w14:textId="77777777" w:rsidR="00254316" w:rsidRDefault="00254316"/>
    <w:p w14:paraId="787B443F" w14:textId="77777777" w:rsidR="00254316"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F58821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BF6229E"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C9AD973"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94C047"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4A16A24"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71B4C8"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311DFF" w14:textId="77777777" w:rsidR="00254316" w:rsidRDefault="00000000">
            <w:pPr>
              <w:keepNext/>
              <w:keepLines/>
              <w:spacing w:after="0" w:line="240" w:lineRule="auto"/>
              <w:jc w:val="center"/>
            </w:pPr>
            <w:r>
              <w:rPr>
                <w:b/>
                <w:sz w:val="18"/>
              </w:rPr>
              <w:t>Indeks (%)</w:t>
            </w:r>
          </w:p>
        </w:tc>
      </w:tr>
      <w:tr w:rsidR="00254316" w14:paraId="661781C6" w14:textId="77777777">
        <w:tblPrEx>
          <w:tblCellMar>
            <w:top w:w="0" w:type="dxa"/>
            <w:bottom w:w="0" w:type="dxa"/>
          </w:tblCellMar>
        </w:tblPrEx>
        <w:trPr>
          <w:cantSplit/>
          <w:trHeight w:val="560"/>
        </w:trPr>
        <w:tc>
          <w:tcPr>
            <w:tcW w:w="700" w:type="dxa"/>
            <w:tcMar>
              <w:top w:w="0" w:type="dxa"/>
              <w:bottom w:w="0" w:type="dxa"/>
            </w:tcMar>
            <w:vAlign w:val="center"/>
          </w:tcPr>
          <w:p w14:paraId="7183D757" w14:textId="77777777" w:rsidR="00254316" w:rsidRDefault="00000000">
            <w:pPr>
              <w:keepNext/>
              <w:keepLines/>
              <w:spacing w:after="0" w:line="240" w:lineRule="auto"/>
            </w:pPr>
            <w:r>
              <w:rPr>
                <w:sz w:val="18"/>
              </w:rPr>
              <w:t>3237</w:t>
            </w:r>
          </w:p>
        </w:tc>
        <w:tc>
          <w:tcPr>
            <w:tcW w:w="3180" w:type="dxa"/>
            <w:tcMar>
              <w:top w:w="0" w:type="dxa"/>
              <w:bottom w:w="0" w:type="dxa"/>
            </w:tcMar>
            <w:vAlign w:val="center"/>
          </w:tcPr>
          <w:p w14:paraId="69E911C6" w14:textId="77777777" w:rsidR="00254316" w:rsidRDefault="00000000">
            <w:pPr>
              <w:keepNext/>
              <w:keepLines/>
              <w:spacing w:after="0" w:line="240" w:lineRule="auto"/>
            </w:pPr>
            <w:r>
              <w:rPr>
                <w:sz w:val="18"/>
              </w:rPr>
              <w:t>Intelektualne i osobne usluge</w:t>
            </w:r>
          </w:p>
        </w:tc>
        <w:tc>
          <w:tcPr>
            <w:tcW w:w="700" w:type="dxa"/>
            <w:tcMar>
              <w:top w:w="0" w:type="dxa"/>
              <w:bottom w:w="0" w:type="dxa"/>
            </w:tcMar>
            <w:vAlign w:val="center"/>
          </w:tcPr>
          <w:p w14:paraId="2D5BCBCC" w14:textId="77777777" w:rsidR="00254316" w:rsidRDefault="00000000">
            <w:pPr>
              <w:keepNext/>
              <w:keepLines/>
              <w:spacing w:after="0" w:line="240" w:lineRule="auto"/>
            </w:pPr>
            <w:r>
              <w:rPr>
                <w:sz w:val="18"/>
              </w:rPr>
              <w:t>3237</w:t>
            </w:r>
          </w:p>
        </w:tc>
        <w:tc>
          <w:tcPr>
            <w:tcW w:w="1860" w:type="dxa"/>
            <w:tcMar>
              <w:top w:w="0" w:type="dxa"/>
              <w:bottom w:w="0" w:type="dxa"/>
            </w:tcMar>
            <w:vAlign w:val="center"/>
          </w:tcPr>
          <w:p w14:paraId="35A6160B" w14:textId="77777777" w:rsidR="00254316" w:rsidRDefault="00000000">
            <w:pPr>
              <w:keepNext/>
              <w:keepLines/>
              <w:spacing w:after="0" w:line="240" w:lineRule="auto"/>
              <w:jc w:val="right"/>
            </w:pPr>
            <w:r>
              <w:rPr>
                <w:sz w:val="18"/>
              </w:rPr>
              <w:t>163.355,17</w:t>
            </w:r>
          </w:p>
        </w:tc>
        <w:tc>
          <w:tcPr>
            <w:tcW w:w="1860" w:type="dxa"/>
            <w:tcMar>
              <w:top w:w="0" w:type="dxa"/>
              <w:bottom w:w="0" w:type="dxa"/>
            </w:tcMar>
            <w:vAlign w:val="center"/>
          </w:tcPr>
          <w:p w14:paraId="3FA88208" w14:textId="77777777" w:rsidR="00254316" w:rsidRDefault="00000000">
            <w:pPr>
              <w:keepNext/>
              <w:keepLines/>
              <w:spacing w:after="0" w:line="240" w:lineRule="auto"/>
              <w:jc w:val="right"/>
            </w:pPr>
            <w:r>
              <w:rPr>
                <w:sz w:val="18"/>
              </w:rPr>
              <w:t>340.277,41</w:t>
            </w:r>
          </w:p>
        </w:tc>
        <w:tc>
          <w:tcPr>
            <w:tcW w:w="700" w:type="dxa"/>
            <w:tcMar>
              <w:top w:w="0" w:type="dxa"/>
              <w:bottom w:w="0" w:type="dxa"/>
            </w:tcMar>
            <w:vAlign w:val="center"/>
          </w:tcPr>
          <w:p w14:paraId="3E91452C" w14:textId="77777777" w:rsidR="00254316" w:rsidRDefault="00000000">
            <w:pPr>
              <w:keepNext/>
              <w:keepLines/>
              <w:spacing w:after="0" w:line="240" w:lineRule="auto"/>
              <w:jc w:val="right"/>
            </w:pPr>
            <w:r>
              <w:rPr>
                <w:sz w:val="18"/>
              </w:rPr>
              <w:t>208,3</w:t>
            </w:r>
          </w:p>
        </w:tc>
      </w:tr>
    </w:tbl>
    <w:p w14:paraId="2EDA6C23" w14:textId="77777777" w:rsidR="00254316" w:rsidRDefault="00254316">
      <w:pPr>
        <w:spacing w:after="0"/>
      </w:pPr>
    </w:p>
    <w:p w14:paraId="0C734113" w14:textId="77777777" w:rsidR="00254316" w:rsidRDefault="00000000">
      <w:pPr>
        <w:jc w:val="both"/>
      </w:pPr>
      <w:r>
        <w:t>Rashodi za intelektualne i osobne usluge (šifra 3237) ostvareni su u iznosu od 340.277,41EUR, što je više za 108,3% u odnosu na 2025. godinu za isto razdoblje kad su ostvareni u iznosu od 163.355,17 EUR.</w:t>
      </w:r>
    </w:p>
    <w:p w14:paraId="3C943EE2" w14:textId="77777777" w:rsidR="00254316" w:rsidRDefault="00000000">
      <w:pPr>
        <w:jc w:val="both"/>
      </w:pPr>
      <w:r>
        <w:t xml:space="preserve">U izvještajnom razdoblju 2026. godine bilo je znatno više angažiranja vanjskih suradnika i time i fakturiranja intelektualnih usluga u odnosu na 2025. godinu. Izrađeno je 15 elaborata regulacije prometa za parkirališta i mnoge prometnice, izrađen je dokument Klimatsko potvrđivanje infrastrukture na klimatske promjene, zatim izrađeno je 14 dokumenata geodetskih podloga kao GSN-ovi, geodetska </w:t>
      </w:r>
      <w:proofErr w:type="spellStart"/>
      <w:r>
        <w:t>iskolčenja</w:t>
      </w:r>
      <w:proofErr w:type="spellEnd"/>
      <w:r>
        <w:t xml:space="preserve"> prometnica, zemljišta, geodetskih podloga i elaborata za </w:t>
      </w:r>
      <w:proofErr w:type="spellStart"/>
      <w:r>
        <w:t>ishodovanje</w:t>
      </w:r>
      <w:proofErr w:type="spellEnd"/>
      <w:r>
        <w:t xml:space="preserve"> građevinskih dozvola, izrađena projektna dokumentacija za oborinsku odvodnju, izrađen je idejni projekt Parka skulptura Valbandon i Izvedbeni projekt Interpretacijski centar amfora, te također više je fakturirano odvjetničkih usluga u odnosu na 2025. godinu. </w:t>
      </w:r>
    </w:p>
    <w:p w14:paraId="1E3D3ACC" w14:textId="77777777" w:rsidR="00254316" w:rsidRDefault="00254316"/>
    <w:p w14:paraId="2E055DA8" w14:textId="77777777" w:rsidR="00254316" w:rsidRDefault="00000000">
      <w:pPr>
        <w:keepNext/>
        <w:spacing w:line="240" w:lineRule="auto"/>
        <w:jc w:val="center"/>
      </w:pPr>
      <w:r>
        <w:rPr>
          <w:sz w:val="28"/>
        </w:rPr>
        <w:lastRenderedPageBreak/>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75D5D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E6BCB1"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4E190CB"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7C81F5"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924F0C"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AEF5E4B"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014267" w14:textId="77777777" w:rsidR="00254316" w:rsidRDefault="00000000">
            <w:pPr>
              <w:keepNext/>
              <w:keepLines/>
              <w:spacing w:after="0" w:line="240" w:lineRule="auto"/>
              <w:jc w:val="center"/>
            </w:pPr>
            <w:r>
              <w:rPr>
                <w:b/>
                <w:sz w:val="18"/>
              </w:rPr>
              <w:t>Indeks (%)</w:t>
            </w:r>
          </w:p>
        </w:tc>
      </w:tr>
      <w:tr w:rsidR="00254316" w14:paraId="2FFA94E8" w14:textId="77777777">
        <w:tblPrEx>
          <w:tblCellMar>
            <w:top w:w="0" w:type="dxa"/>
            <w:bottom w:w="0" w:type="dxa"/>
          </w:tblCellMar>
        </w:tblPrEx>
        <w:trPr>
          <w:cantSplit/>
          <w:trHeight w:val="560"/>
        </w:trPr>
        <w:tc>
          <w:tcPr>
            <w:tcW w:w="700" w:type="dxa"/>
            <w:tcMar>
              <w:top w:w="0" w:type="dxa"/>
              <w:bottom w:w="0" w:type="dxa"/>
            </w:tcMar>
            <w:vAlign w:val="center"/>
          </w:tcPr>
          <w:p w14:paraId="33DDDF34" w14:textId="77777777" w:rsidR="00254316" w:rsidRDefault="00000000">
            <w:pPr>
              <w:keepNext/>
              <w:keepLines/>
              <w:spacing w:after="0" w:line="240" w:lineRule="auto"/>
            </w:pPr>
            <w:r>
              <w:rPr>
                <w:sz w:val="18"/>
              </w:rPr>
              <w:t>3238</w:t>
            </w:r>
          </w:p>
        </w:tc>
        <w:tc>
          <w:tcPr>
            <w:tcW w:w="3180" w:type="dxa"/>
            <w:tcMar>
              <w:top w:w="0" w:type="dxa"/>
              <w:bottom w:w="0" w:type="dxa"/>
            </w:tcMar>
            <w:vAlign w:val="center"/>
          </w:tcPr>
          <w:p w14:paraId="61C88F14" w14:textId="77777777" w:rsidR="00254316" w:rsidRDefault="00000000">
            <w:pPr>
              <w:keepNext/>
              <w:keepLines/>
              <w:spacing w:after="0" w:line="240" w:lineRule="auto"/>
            </w:pPr>
            <w:r>
              <w:rPr>
                <w:sz w:val="18"/>
              </w:rPr>
              <w:t>Računalne usluge</w:t>
            </w:r>
          </w:p>
        </w:tc>
        <w:tc>
          <w:tcPr>
            <w:tcW w:w="700" w:type="dxa"/>
            <w:tcMar>
              <w:top w:w="0" w:type="dxa"/>
              <w:bottom w:w="0" w:type="dxa"/>
            </w:tcMar>
            <w:vAlign w:val="center"/>
          </w:tcPr>
          <w:p w14:paraId="6625CD27" w14:textId="77777777" w:rsidR="00254316" w:rsidRDefault="00000000">
            <w:pPr>
              <w:keepNext/>
              <w:keepLines/>
              <w:spacing w:after="0" w:line="240" w:lineRule="auto"/>
            </w:pPr>
            <w:r>
              <w:rPr>
                <w:sz w:val="18"/>
              </w:rPr>
              <w:t>3238</w:t>
            </w:r>
          </w:p>
        </w:tc>
        <w:tc>
          <w:tcPr>
            <w:tcW w:w="1860" w:type="dxa"/>
            <w:tcMar>
              <w:top w:w="0" w:type="dxa"/>
              <w:bottom w:w="0" w:type="dxa"/>
            </w:tcMar>
            <w:vAlign w:val="center"/>
          </w:tcPr>
          <w:p w14:paraId="533C37AB" w14:textId="77777777" w:rsidR="00254316" w:rsidRDefault="00000000">
            <w:pPr>
              <w:keepNext/>
              <w:keepLines/>
              <w:spacing w:after="0" w:line="240" w:lineRule="auto"/>
              <w:jc w:val="right"/>
            </w:pPr>
            <w:r>
              <w:rPr>
                <w:sz w:val="18"/>
              </w:rPr>
              <w:t>34.666,25</w:t>
            </w:r>
          </w:p>
        </w:tc>
        <w:tc>
          <w:tcPr>
            <w:tcW w:w="1860" w:type="dxa"/>
            <w:tcMar>
              <w:top w:w="0" w:type="dxa"/>
              <w:bottom w:w="0" w:type="dxa"/>
            </w:tcMar>
            <w:vAlign w:val="center"/>
          </w:tcPr>
          <w:p w14:paraId="4830878B" w14:textId="77777777" w:rsidR="00254316" w:rsidRDefault="00000000">
            <w:pPr>
              <w:keepNext/>
              <w:keepLines/>
              <w:spacing w:after="0" w:line="240" w:lineRule="auto"/>
              <w:jc w:val="right"/>
            </w:pPr>
            <w:r>
              <w:rPr>
                <w:sz w:val="18"/>
              </w:rPr>
              <w:t>59.472,70</w:t>
            </w:r>
          </w:p>
        </w:tc>
        <w:tc>
          <w:tcPr>
            <w:tcW w:w="700" w:type="dxa"/>
            <w:tcMar>
              <w:top w:w="0" w:type="dxa"/>
              <w:bottom w:w="0" w:type="dxa"/>
            </w:tcMar>
            <w:vAlign w:val="center"/>
          </w:tcPr>
          <w:p w14:paraId="08CCB2F8" w14:textId="77777777" w:rsidR="00254316" w:rsidRDefault="00000000">
            <w:pPr>
              <w:keepNext/>
              <w:keepLines/>
              <w:spacing w:after="0" w:line="240" w:lineRule="auto"/>
              <w:jc w:val="right"/>
            </w:pPr>
            <w:r>
              <w:rPr>
                <w:sz w:val="18"/>
              </w:rPr>
              <w:t>171,6</w:t>
            </w:r>
          </w:p>
        </w:tc>
      </w:tr>
    </w:tbl>
    <w:p w14:paraId="3B2F66B1" w14:textId="77777777" w:rsidR="00254316" w:rsidRDefault="00254316">
      <w:pPr>
        <w:spacing w:after="0"/>
      </w:pPr>
    </w:p>
    <w:p w14:paraId="2483690C" w14:textId="77777777" w:rsidR="00254316" w:rsidRDefault="00000000">
      <w:pPr>
        <w:jc w:val="both"/>
      </w:pPr>
      <w:r>
        <w:t>Rashodi za računalne usluge (šifra 3238) u izvještajnom razdoblju ostvareni su u iznosu od 59.472,70 EUR što je više za 71,6% u odnosu na 2025. godinu za isto razdoblje kad su ostvareni u iznosu od 34.666,25 EUR.</w:t>
      </w:r>
    </w:p>
    <w:p w14:paraId="6061B58B" w14:textId="77777777" w:rsidR="00254316" w:rsidRDefault="00000000">
      <w:pPr>
        <w:jc w:val="both"/>
      </w:pPr>
      <w:r>
        <w:t xml:space="preserve">Rashodi su povećani zbog implementacije novih modula programa </w:t>
      </w:r>
      <w:proofErr w:type="spellStart"/>
      <w:r>
        <w:t>Infoprojekta</w:t>
      </w:r>
      <w:proofErr w:type="spellEnd"/>
      <w:r>
        <w:t xml:space="preserve"> (koje do sad nismo imali) kao modul Ugovori, Fiskalizacija računa, WEB Prihodi - novi KIS, aplikacija semafor za zaštitu podataka, PNN izvoza podataka za potrebe izdavanja novih Rješenja za obračun komunalne naknade, te usluge analize i izrade nove klasifikacijske sheme i izmjena predložaka od tvrtke SWING.</w:t>
      </w:r>
    </w:p>
    <w:p w14:paraId="1F7E7A94" w14:textId="77777777" w:rsidR="00254316" w:rsidRDefault="00254316"/>
    <w:p w14:paraId="52313484" w14:textId="77777777" w:rsidR="00254316"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3204F7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4B880FF"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3996B1"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56FF42"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D8B63AA"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7B3EAE"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2095D1" w14:textId="77777777" w:rsidR="00254316" w:rsidRDefault="00000000">
            <w:pPr>
              <w:keepNext/>
              <w:keepLines/>
              <w:spacing w:after="0" w:line="240" w:lineRule="auto"/>
              <w:jc w:val="center"/>
            </w:pPr>
            <w:r>
              <w:rPr>
                <w:b/>
                <w:sz w:val="18"/>
              </w:rPr>
              <w:t>Indeks (%)</w:t>
            </w:r>
          </w:p>
        </w:tc>
      </w:tr>
      <w:tr w:rsidR="00254316" w14:paraId="777B46B6" w14:textId="77777777">
        <w:tblPrEx>
          <w:tblCellMar>
            <w:top w:w="0" w:type="dxa"/>
            <w:bottom w:w="0" w:type="dxa"/>
          </w:tblCellMar>
        </w:tblPrEx>
        <w:trPr>
          <w:cantSplit/>
          <w:trHeight w:val="560"/>
        </w:trPr>
        <w:tc>
          <w:tcPr>
            <w:tcW w:w="700" w:type="dxa"/>
            <w:tcMar>
              <w:top w:w="0" w:type="dxa"/>
              <w:bottom w:w="0" w:type="dxa"/>
            </w:tcMar>
            <w:vAlign w:val="center"/>
          </w:tcPr>
          <w:p w14:paraId="19954839" w14:textId="77777777" w:rsidR="00254316" w:rsidRDefault="00000000">
            <w:pPr>
              <w:keepNext/>
              <w:keepLines/>
              <w:spacing w:after="0" w:line="240" w:lineRule="auto"/>
            </w:pPr>
            <w:r>
              <w:rPr>
                <w:sz w:val="18"/>
              </w:rPr>
              <w:t>3295</w:t>
            </w:r>
          </w:p>
        </w:tc>
        <w:tc>
          <w:tcPr>
            <w:tcW w:w="3180" w:type="dxa"/>
            <w:tcMar>
              <w:top w:w="0" w:type="dxa"/>
              <w:bottom w:w="0" w:type="dxa"/>
            </w:tcMar>
            <w:vAlign w:val="center"/>
          </w:tcPr>
          <w:p w14:paraId="0F006AD5" w14:textId="77777777" w:rsidR="00254316" w:rsidRDefault="00000000">
            <w:pPr>
              <w:keepNext/>
              <w:keepLines/>
              <w:spacing w:after="0" w:line="240" w:lineRule="auto"/>
            </w:pPr>
            <w:r>
              <w:rPr>
                <w:sz w:val="18"/>
              </w:rPr>
              <w:t>Pristojbe i naknade</w:t>
            </w:r>
          </w:p>
        </w:tc>
        <w:tc>
          <w:tcPr>
            <w:tcW w:w="700" w:type="dxa"/>
            <w:tcMar>
              <w:top w:w="0" w:type="dxa"/>
              <w:bottom w:w="0" w:type="dxa"/>
            </w:tcMar>
            <w:vAlign w:val="center"/>
          </w:tcPr>
          <w:p w14:paraId="1E0F22BB" w14:textId="77777777" w:rsidR="00254316" w:rsidRDefault="00000000">
            <w:pPr>
              <w:keepNext/>
              <w:keepLines/>
              <w:spacing w:after="0" w:line="240" w:lineRule="auto"/>
            </w:pPr>
            <w:r>
              <w:rPr>
                <w:sz w:val="18"/>
              </w:rPr>
              <w:t>3295</w:t>
            </w:r>
          </w:p>
        </w:tc>
        <w:tc>
          <w:tcPr>
            <w:tcW w:w="1860" w:type="dxa"/>
            <w:tcMar>
              <w:top w:w="0" w:type="dxa"/>
              <w:bottom w:w="0" w:type="dxa"/>
            </w:tcMar>
            <w:vAlign w:val="center"/>
          </w:tcPr>
          <w:p w14:paraId="45B41FFF" w14:textId="77777777" w:rsidR="00254316" w:rsidRDefault="00000000">
            <w:pPr>
              <w:keepNext/>
              <w:keepLines/>
              <w:spacing w:after="0" w:line="240" w:lineRule="auto"/>
              <w:jc w:val="right"/>
            </w:pPr>
            <w:r>
              <w:rPr>
                <w:sz w:val="18"/>
              </w:rPr>
              <w:t>1.533,85</w:t>
            </w:r>
          </w:p>
        </w:tc>
        <w:tc>
          <w:tcPr>
            <w:tcW w:w="1860" w:type="dxa"/>
            <w:tcMar>
              <w:top w:w="0" w:type="dxa"/>
              <w:bottom w:w="0" w:type="dxa"/>
            </w:tcMar>
            <w:vAlign w:val="center"/>
          </w:tcPr>
          <w:p w14:paraId="2A3C5F17" w14:textId="77777777" w:rsidR="00254316" w:rsidRDefault="00000000">
            <w:pPr>
              <w:keepNext/>
              <w:keepLines/>
              <w:spacing w:after="0" w:line="240" w:lineRule="auto"/>
              <w:jc w:val="right"/>
            </w:pPr>
            <w:r>
              <w:rPr>
                <w:sz w:val="18"/>
              </w:rPr>
              <w:t>67.737,78</w:t>
            </w:r>
          </w:p>
        </w:tc>
        <w:tc>
          <w:tcPr>
            <w:tcW w:w="700" w:type="dxa"/>
            <w:tcMar>
              <w:top w:w="0" w:type="dxa"/>
              <w:bottom w:w="0" w:type="dxa"/>
            </w:tcMar>
            <w:vAlign w:val="center"/>
          </w:tcPr>
          <w:p w14:paraId="6918CCF2" w14:textId="77777777" w:rsidR="00254316" w:rsidRDefault="00000000">
            <w:pPr>
              <w:keepNext/>
              <w:keepLines/>
              <w:spacing w:after="0" w:line="240" w:lineRule="auto"/>
              <w:jc w:val="right"/>
            </w:pPr>
            <w:r>
              <w:rPr>
                <w:sz w:val="18"/>
              </w:rPr>
              <w:t>4416,2</w:t>
            </w:r>
          </w:p>
        </w:tc>
      </w:tr>
    </w:tbl>
    <w:p w14:paraId="4F54BC69" w14:textId="77777777" w:rsidR="00254316" w:rsidRDefault="00254316">
      <w:pPr>
        <w:spacing w:after="0"/>
      </w:pPr>
    </w:p>
    <w:p w14:paraId="00CCF193" w14:textId="77777777" w:rsidR="00254316" w:rsidRDefault="00000000" w:rsidP="00651C67">
      <w:pPr>
        <w:jc w:val="both"/>
      </w:pPr>
      <w:r>
        <w:t>Rashodi za pristojbe i naknade (šifre 3292) ostvareni su u iznosu od 67.737,78 EUR, što je više za 4316% u odnosu na 2025. godinu za isto razdoblje kad su ostvareni u iznosu od 1.533,85 EUR.</w:t>
      </w:r>
    </w:p>
    <w:p w14:paraId="515C3751" w14:textId="77777777" w:rsidR="00254316" w:rsidRDefault="00000000" w:rsidP="00651C67">
      <w:pPr>
        <w:jc w:val="both"/>
      </w:pPr>
      <w:r>
        <w:t>Razlog ovog velikog odstupanja je što smo prošle godine knjižili naknade za naplatu prihoda od poreza na dohodak na drugom kontu, a po Uputi iz Min. fin. treba na kontu 3295.</w:t>
      </w:r>
    </w:p>
    <w:p w14:paraId="59C310FE" w14:textId="77777777" w:rsidR="00254316" w:rsidRDefault="00000000">
      <w:r>
        <w:t> </w:t>
      </w:r>
    </w:p>
    <w:p w14:paraId="2B6FBB2A" w14:textId="77777777" w:rsidR="00254316" w:rsidRDefault="00254316"/>
    <w:p w14:paraId="786BFA65" w14:textId="77777777" w:rsidR="00254316"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472D86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171E11C"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D5E914"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5B9268"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10CA06E"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739785"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8890F3" w14:textId="77777777" w:rsidR="00254316" w:rsidRDefault="00000000">
            <w:pPr>
              <w:keepNext/>
              <w:keepLines/>
              <w:spacing w:after="0" w:line="240" w:lineRule="auto"/>
              <w:jc w:val="center"/>
            </w:pPr>
            <w:r>
              <w:rPr>
                <w:b/>
                <w:sz w:val="18"/>
              </w:rPr>
              <w:t>Indeks (%)</w:t>
            </w:r>
          </w:p>
        </w:tc>
      </w:tr>
      <w:tr w:rsidR="00254316" w14:paraId="5914CBEC" w14:textId="77777777">
        <w:tblPrEx>
          <w:tblCellMar>
            <w:top w:w="0" w:type="dxa"/>
            <w:bottom w:w="0" w:type="dxa"/>
          </w:tblCellMar>
        </w:tblPrEx>
        <w:trPr>
          <w:cantSplit/>
          <w:trHeight w:val="560"/>
        </w:trPr>
        <w:tc>
          <w:tcPr>
            <w:tcW w:w="700" w:type="dxa"/>
            <w:tcMar>
              <w:top w:w="0" w:type="dxa"/>
              <w:bottom w:w="0" w:type="dxa"/>
            </w:tcMar>
            <w:vAlign w:val="center"/>
          </w:tcPr>
          <w:p w14:paraId="3892ABDA" w14:textId="77777777" w:rsidR="00254316" w:rsidRDefault="00000000">
            <w:pPr>
              <w:keepNext/>
              <w:keepLines/>
              <w:spacing w:after="0" w:line="240" w:lineRule="auto"/>
            </w:pPr>
            <w:r>
              <w:rPr>
                <w:sz w:val="18"/>
              </w:rPr>
              <w:t>3299</w:t>
            </w:r>
          </w:p>
        </w:tc>
        <w:tc>
          <w:tcPr>
            <w:tcW w:w="3180" w:type="dxa"/>
            <w:tcMar>
              <w:top w:w="0" w:type="dxa"/>
              <w:bottom w:w="0" w:type="dxa"/>
            </w:tcMar>
            <w:vAlign w:val="center"/>
          </w:tcPr>
          <w:p w14:paraId="6DD78A1B" w14:textId="77777777" w:rsidR="00254316" w:rsidRDefault="00000000">
            <w:pPr>
              <w:keepNext/>
              <w:keepLines/>
              <w:spacing w:after="0" w:line="240" w:lineRule="auto"/>
            </w:pPr>
            <w:r>
              <w:rPr>
                <w:sz w:val="18"/>
              </w:rPr>
              <w:t>Ostali nespomenuti rashodi poslovanja</w:t>
            </w:r>
          </w:p>
        </w:tc>
        <w:tc>
          <w:tcPr>
            <w:tcW w:w="700" w:type="dxa"/>
            <w:tcMar>
              <w:top w:w="0" w:type="dxa"/>
              <w:bottom w:w="0" w:type="dxa"/>
            </w:tcMar>
            <w:vAlign w:val="center"/>
          </w:tcPr>
          <w:p w14:paraId="00DA2BB1" w14:textId="77777777" w:rsidR="00254316" w:rsidRDefault="00000000">
            <w:pPr>
              <w:keepNext/>
              <w:keepLines/>
              <w:spacing w:after="0" w:line="240" w:lineRule="auto"/>
            </w:pPr>
            <w:r>
              <w:rPr>
                <w:sz w:val="18"/>
              </w:rPr>
              <w:t>3299</w:t>
            </w:r>
          </w:p>
        </w:tc>
        <w:tc>
          <w:tcPr>
            <w:tcW w:w="1860" w:type="dxa"/>
            <w:tcMar>
              <w:top w:w="0" w:type="dxa"/>
              <w:bottom w:w="0" w:type="dxa"/>
            </w:tcMar>
            <w:vAlign w:val="center"/>
          </w:tcPr>
          <w:p w14:paraId="4CCADEC5" w14:textId="77777777" w:rsidR="00254316" w:rsidRDefault="00000000">
            <w:pPr>
              <w:keepNext/>
              <w:keepLines/>
              <w:spacing w:after="0" w:line="240" w:lineRule="auto"/>
              <w:jc w:val="right"/>
            </w:pPr>
            <w:r>
              <w:rPr>
                <w:sz w:val="18"/>
              </w:rPr>
              <w:t>163.022,15</w:t>
            </w:r>
          </w:p>
        </w:tc>
        <w:tc>
          <w:tcPr>
            <w:tcW w:w="1860" w:type="dxa"/>
            <w:tcMar>
              <w:top w:w="0" w:type="dxa"/>
              <w:bottom w:w="0" w:type="dxa"/>
            </w:tcMar>
            <w:vAlign w:val="center"/>
          </w:tcPr>
          <w:p w14:paraId="1DD1119F" w14:textId="77777777" w:rsidR="00254316" w:rsidRDefault="00000000">
            <w:pPr>
              <w:keepNext/>
              <w:keepLines/>
              <w:spacing w:after="0" w:line="240" w:lineRule="auto"/>
              <w:jc w:val="right"/>
            </w:pPr>
            <w:r>
              <w:rPr>
                <w:sz w:val="18"/>
              </w:rPr>
              <w:t>37.617,34</w:t>
            </w:r>
          </w:p>
        </w:tc>
        <w:tc>
          <w:tcPr>
            <w:tcW w:w="700" w:type="dxa"/>
            <w:tcMar>
              <w:top w:w="0" w:type="dxa"/>
              <w:bottom w:w="0" w:type="dxa"/>
            </w:tcMar>
            <w:vAlign w:val="center"/>
          </w:tcPr>
          <w:p w14:paraId="789DCED5" w14:textId="77777777" w:rsidR="00254316" w:rsidRDefault="00000000">
            <w:pPr>
              <w:keepNext/>
              <w:keepLines/>
              <w:spacing w:after="0" w:line="240" w:lineRule="auto"/>
              <w:jc w:val="right"/>
            </w:pPr>
            <w:r>
              <w:rPr>
                <w:sz w:val="18"/>
              </w:rPr>
              <w:t>23,1</w:t>
            </w:r>
          </w:p>
        </w:tc>
      </w:tr>
    </w:tbl>
    <w:p w14:paraId="0DDFF108" w14:textId="77777777" w:rsidR="00254316" w:rsidRDefault="00254316">
      <w:pPr>
        <w:spacing w:after="0"/>
      </w:pPr>
    </w:p>
    <w:p w14:paraId="632E80A4" w14:textId="77777777" w:rsidR="00254316" w:rsidRDefault="00000000">
      <w:pPr>
        <w:jc w:val="both"/>
      </w:pPr>
      <w:r>
        <w:t>Ostali nespomenuti rashodi poslovanja (šifra 3299) u izvještajnom razdoblju ostvareni su u iznosu od 37.617,34 EUR što je 23% prošlogodišnje realizacije za isto razdoblje kad su ostvareni u iznosu od 163.022,15 EUR.</w:t>
      </w:r>
    </w:p>
    <w:p w14:paraId="0A0A1163" w14:textId="77777777" w:rsidR="00254316" w:rsidRDefault="00000000">
      <w:pPr>
        <w:jc w:val="both"/>
      </w:pPr>
      <w:r>
        <w:lastRenderedPageBreak/>
        <w:t>Razlog smanjenju ovih rashoda je bolje planiranje rashoda i manje realiziranih izvanrednih rashoda poslovanja u izvještajnom razdoblju 2026. godine.</w:t>
      </w:r>
    </w:p>
    <w:p w14:paraId="3F49B578" w14:textId="77777777" w:rsidR="00254316" w:rsidRDefault="00000000">
      <w:r>
        <w:t> </w:t>
      </w:r>
    </w:p>
    <w:p w14:paraId="09C38068" w14:textId="77777777" w:rsidR="00254316" w:rsidRDefault="00254316"/>
    <w:p w14:paraId="2C21D805" w14:textId="77777777" w:rsidR="00254316"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BE11FA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69012C"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C5EC828"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3171D6"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2E8E746"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FD3BAD"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E72E1E" w14:textId="77777777" w:rsidR="00254316" w:rsidRDefault="00000000">
            <w:pPr>
              <w:keepNext/>
              <w:keepLines/>
              <w:spacing w:after="0" w:line="240" w:lineRule="auto"/>
              <w:jc w:val="center"/>
            </w:pPr>
            <w:r>
              <w:rPr>
                <w:b/>
                <w:sz w:val="18"/>
              </w:rPr>
              <w:t>Indeks (%)</w:t>
            </w:r>
          </w:p>
        </w:tc>
      </w:tr>
      <w:tr w:rsidR="00254316" w14:paraId="3E495E88" w14:textId="77777777">
        <w:tblPrEx>
          <w:tblCellMar>
            <w:top w:w="0" w:type="dxa"/>
            <w:bottom w:w="0" w:type="dxa"/>
          </w:tblCellMar>
        </w:tblPrEx>
        <w:trPr>
          <w:cantSplit/>
          <w:trHeight w:val="560"/>
        </w:trPr>
        <w:tc>
          <w:tcPr>
            <w:tcW w:w="700" w:type="dxa"/>
            <w:tcMar>
              <w:top w:w="0" w:type="dxa"/>
              <w:bottom w:w="0" w:type="dxa"/>
            </w:tcMar>
            <w:vAlign w:val="center"/>
          </w:tcPr>
          <w:p w14:paraId="6688DD1A" w14:textId="77777777" w:rsidR="00254316" w:rsidRDefault="00000000">
            <w:pPr>
              <w:keepNext/>
              <w:keepLines/>
              <w:spacing w:after="0" w:line="240" w:lineRule="auto"/>
            </w:pPr>
            <w:r>
              <w:rPr>
                <w:sz w:val="18"/>
              </w:rPr>
              <w:t>34</w:t>
            </w:r>
          </w:p>
        </w:tc>
        <w:tc>
          <w:tcPr>
            <w:tcW w:w="3180" w:type="dxa"/>
            <w:tcMar>
              <w:top w:w="0" w:type="dxa"/>
              <w:bottom w:w="0" w:type="dxa"/>
            </w:tcMar>
            <w:vAlign w:val="center"/>
          </w:tcPr>
          <w:p w14:paraId="2B97238F" w14:textId="77777777" w:rsidR="00254316" w:rsidRDefault="00000000">
            <w:pPr>
              <w:keepNext/>
              <w:keepLines/>
              <w:spacing w:after="0" w:line="240" w:lineRule="auto"/>
            </w:pPr>
            <w:r>
              <w:rPr>
                <w:sz w:val="18"/>
              </w:rPr>
              <w:t>Financijski rashodi (šifre 341+342+343)</w:t>
            </w:r>
          </w:p>
        </w:tc>
        <w:tc>
          <w:tcPr>
            <w:tcW w:w="700" w:type="dxa"/>
            <w:tcMar>
              <w:top w:w="0" w:type="dxa"/>
              <w:bottom w:w="0" w:type="dxa"/>
            </w:tcMar>
            <w:vAlign w:val="center"/>
          </w:tcPr>
          <w:p w14:paraId="603BFB1D" w14:textId="77777777" w:rsidR="00254316" w:rsidRDefault="00000000">
            <w:pPr>
              <w:keepNext/>
              <w:keepLines/>
              <w:spacing w:after="0" w:line="240" w:lineRule="auto"/>
            </w:pPr>
            <w:r>
              <w:rPr>
                <w:sz w:val="18"/>
              </w:rPr>
              <w:t>34</w:t>
            </w:r>
          </w:p>
        </w:tc>
        <w:tc>
          <w:tcPr>
            <w:tcW w:w="1860" w:type="dxa"/>
            <w:tcMar>
              <w:top w:w="0" w:type="dxa"/>
              <w:bottom w:w="0" w:type="dxa"/>
            </w:tcMar>
            <w:vAlign w:val="center"/>
          </w:tcPr>
          <w:p w14:paraId="781D8363" w14:textId="77777777" w:rsidR="00254316" w:rsidRDefault="00000000">
            <w:pPr>
              <w:keepNext/>
              <w:keepLines/>
              <w:spacing w:after="0" w:line="240" w:lineRule="auto"/>
              <w:jc w:val="right"/>
            </w:pPr>
            <w:r>
              <w:rPr>
                <w:sz w:val="18"/>
              </w:rPr>
              <w:t>14.378,38</w:t>
            </w:r>
          </w:p>
        </w:tc>
        <w:tc>
          <w:tcPr>
            <w:tcW w:w="1860" w:type="dxa"/>
            <w:tcMar>
              <w:top w:w="0" w:type="dxa"/>
              <w:bottom w:w="0" w:type="dxa"/>
            </w:tcMar>
            <w:vAlign w:val="center"/>
          </w:tcPr>
          <w:p w14:paraId="1F4676D6" w14:textId="77777777" w:rsidR="00254316" w:rsidRDefault="00000000">
            <w:pPr>
              <w:keepNext/>
              <w:keepLines/>
              <w:spacing w:after="0" w:line="240" w:lineRule="auto"/>
              <w:jc w:val="right"/>
            </w:pPr>
            <w:r>
              <w:rPr>
                <w:sz w:val="18"/>
              </w:rPr>
              <w:t>30.154,59</w:t>
            </w:r>
          </w:p>
        </w:tc>
        <w:tc>
          <w:tcPr>
            <w:tcW w:w="700" w:type="dxa"/>
            <w:tcMar>
              <w:top w:w="0" w:type="dxa"/>
              <w:bottom w:w="0" w:type="dxa"/>
            </w:tcMar>
            <w:vAlign w:val="center"/>
          </w:tcPr>
          <w:p w14:paraId="6D49AB9C" w14:textId="77777777" w:rsidR="00254316" w:rsidRDefault="00000000">
            <w:pPr>
              <w:keepNext/>
              <w:keepLines/>
              <w:spacing w:after="0" w:line="240" w:lineRule="auto"/>
              <w:jc w:val="right"/>
            </w:pPr>
            <w:r>
              <w:rPr>
                <w:sz w:val="18"/>
              </w:rPr>
              <w:t>209,7</w:t>
            </w:r>
          </w:p>
        </w:tc>
      </w:tr>
    </w:tbl>
    <w:p w14:paraId="1FBC5FC0" w14:textId="77777777" w:rsidR="00254316" w:rsidRDefault="00254316">
      <w:pPr>
        <w:spacing w:after="0"/>
      </w:pPr>
    </w:p>
    <w:p w14:paraId="18B20226" w14:textId="77777777" w:rsidR="00254316" w:rsidRDefault="00000000" w:rsidP="00651C67">
      <w:pPr>
        <w:jc w:val="both"/>
      </w:pPr>
      <w:r>
        <w:t>Financijski rashodi (šifre 341+342+343)u izvještajnom razdoblju ostvareni su u iznosu od 30.154,59 EUR, što je više za 109,7% u odnosu na 2025. godinu za isto razdoblje kad su ostvareni u iznosu od 14.378,38 EUR.</w:t>
      </w:r>
    </w:p>
    <w:p w14:paraId="00092488" w14:textId="77777777" w:rsidR="00254316" w:rsidRDefault="00000000" w:rsidP="00651C67">
      <w:pPr>
        <w:jc w:val="both"/>
      </w:pPr>
      <w:r>
        <w:t>Razlog povećanju ovih rashoda je najvećim dijelom zbog plaćanja kamata za novo dobiveni dugoročni kredit od Istarske kreditne banke Umag, a koje nismo imali u 2025. godini.</w:t>
      </w:r>
    </w:p>
    <w:p w14:paraId="79CB15C6" w14:textId="77777777" w:rsidR="00254316" w:rsidRDefault="00000000">
      <w:r>
        <w:t> </w:t>
      </w:r>
    </w:p>
    <w:p w14:paraId="4405A7F9" w14:textId="77777777" w:rsidR="00254316"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E3EB30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809E016"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DE683A9"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F55B1CD"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92E349"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F262AE1"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47DEE5" w14:textId="77777777" w:rsidR="00254316" w:rsidRDefault="00000000">
            <w:pPr>
              <w:keepNext/>
              <w:keepLines/>
              <w:spacing w:after="0" w:line="240" w:lineRule="auto"/>
              <w:jc w:val="center"/>
            </w:pPr>
            <w:r>
              <w:rPr>
                <w:b/>
                <w:sz w:val="18"/>
              </w:rPr>
              <w:t>Indeks (%)</w:t>
            </w:r>
          </w:p>
        </w:tc>
      </w:tr>
      <w:tr w:rsidR="00254316" w14:paraId="0B1A99D3" w14:textId="77777777">
        <w:tblPrEx>
          <w:tblCellMar>
            <w:top w:w="0" w:type="dxa"/>
            <w:bottom w:w="0" w:type="dxa"/>
          </w:tblCellMar>
        </w:tblPrEx>
        <w:trPr>
          <w:cantSplit/>
          <w:trHeight w:val="560"/>
        </w:trPr>
        <w:tc>
          <w:tcPr>
            <w:tcW w:w="700" w:type="dxa"/>
            <w:tcMar>
              <w:top w:w="0" w:type="dxa"/>
              <w:bottom w:w="0" w:type="dxa"/>
            </w:tcMar>
            <w:vAlign w:val="center"/>
          </w:tcPr>
          <w:p w14:paraId="3668254F" w14:textId="77777777" w:rsidR="00254316" w:rsidRDefault="00000000">
            <w:pPr>
              <w:keepNext/>
              <w:keepLines/>
              <w:spacing w:after="0" w:line="240" w:lineRule="auto"/>
            </w:pPr>
            <w:r>
              <w:rPr>
                <w:sz w:val="18"/>
              </w:rPr>
              <w:t>342</w:t>
            </w:r>
          </w:p>
        </w:tc>
        <w:tc>
          <w:tcPr>
            <w:tcW w:w="3180" w:type="dxa"/>
            <w:tcMar>
              <w:top w:w="0" w:type="dxa"/>
              <w:bottom w:w="0" w:type="dxa"/>
            </w:tcMar>
            <w:vAlign w:val="center"/>
          </w:tcPr>
          <w:p w14:paraId="546C1FE4" w14:textId="77777777" w:rsidR="00254316" w:rsidRDefault="00000000">
            <w:pPr>
              <w:keepNext/>
              <w:keepLines/>
              <w:spacing w:after="0" w:line="240" w:lineRule="auto"/>
            </w:pPr>
            <w:r>
              <w:rPr>
                <w:sz w:val="18"/>
              </w:rPr>
              <w:t>Kamate za primljene kredite i zajmove (šifre 3421 do 3428)</w:t>
            </w:r>
          </w:p>
        </w:tc>
        <w:tc>
          <w:tcPr>
            <w:tcW w:w="700" w:type="dxa"/>
            <w:tcMar>
              <w:top w:w="0" w:type="dxa"/>
              <w:bottom w:w="0" w:type="dxa"/>
            </w:tcMar>
            <w:vAlign w:val="center"/>
          </w:tcPr>
          <w:p w14:paraId="53103FA6" w14:textId="77777777" w:rsidR="00254316" w:rsidRDefault="00000000">
            <w:pPr>
              <w:keepNext/>
              <w:keepLines/>
              <w:spacing w:after="0" w:line="240" w:lineRule="auto"/>
            </w:pPr>
            <w:r>
              <w:rPr>
                <w:sz w:val="18"/>
              </w:rPr>
              <w:t>342</w:t>
            </w:r>
          </w:p>
        </w:tc>
        <w:tc>
          <w:tcPr>
            <w:tcW w:w="1860" w:type="dxa"/>
            <w:tcMar>
              <w:top w:w="0" w:type="dxa"/>
              <w:bottom w:w="0" w:type="dxa"/>
            </w:tcMar>
            <w:vAlign w:val="center"/>
          </w:tcPr>
          <w:p w14:paraId="3166AAA2" w14:textId="77777777" w:rsidR="00254316" w:rsidRDefault="00000000">
            <w:pPr>
              <w:keepNext/>
              <w:keepLines/>
              <w:spacing w:after="0" w:line="240" w:lineRule="auto"/>
              <w:jc w:val="right"/>
            </w:pPr>
            <w:r>
              <w:rPr>
                <w:sz w:val="18"/>
              </w:rPr>
              <w:t>4.081,09</w:t>
            </w:r>
          </w:p>
        </w:tc>
        <w:tc>
          <w:tcPr>
            <w:tcW w:w="1860" w:type="dxa"/>
            <w:tcMar>
              <w:top w:w="0" w:type="dxa"/>
              <w:bottom w:w="0" w:type="dxa"/>
            </w:tcMar>
            <w:vAlign w:val="center"/>
          </w:tcPr>
          <w:p w14:paraId="4AACCED6" w14:textId="77777777" w:rsidR="00254316" w:rsidRDefault="00000000">
            <w:pPr>
              <w:keepNext/>
              <w:keepLines/>
              <w:spacing w:after="0" w:line="240" w:lineRule="auto"/>
              <w:jc w:val="right"/>
            </w:pPr>
            <w:r>
              <w:rPr>
                <w:sz w:val="18"/>
              </w:rPr>
              <w:t>15.225,47</w:t>
            </w:r>
          </w:p>
        </w:tc>
        <w:tc>
          <w:tcPr>
            <w:tcW w:w="700" w:type="dxa"/>
            <w:tcMar>
              <w:top w:w="0" w:type="dxa"/>
              <w:bottom w:w="0" w:type="dxa"/>
            </w:tcMar>
            <w:vAlign w:val="center"/>
          </w:tcPr>
          <w:p w14:paraId="6287B43E" w14:textId="77777777" w:rsidR="00254316" w:rsidRDefault="00000000">
            <w:pPr>
              <w:keepNext/>
              <w:keepLines/>
              <w:spacing w:after="0" w:line="240" w:lineRule="auto"/>
              <w:jc w:val="right"/>
            </w:pPr>
            <w:r>
              <w:rPr>
                <w:sz w:val="18"/>
              </w:rPr>
              <w:t>373,1</w:t>
            </w:r>
          </w:p>
        </w:tc>
      </w:tr>
    </w:tbl>
    <w:p w14:paraId="168BEB54" w14:textId="77777777" w:rsidR="00254316" w:rsidRDefault="00254316">
      <w:pPr>
        <w:spacing w:after="0"/>
      </w:pPr>
    </w:p>
    <w:p w14:paraId="10CFA76C" w14:textId="77777777" w:rsidR="00254316" w:rsidRDefault="00000000" w:rsidP="00651C67">
      <w:pPr>
        <w:jc w:val="both"/>
      </w:pPr>
      <w:r>
        <w:t>Rashodi za kamate za primljene kredite i zajmove (šifre 3421 do 3428) ostvareni su u iznosu od 15.225,47 EUR, što je više za 273% u odnosu na 2025. godinu za isto razdoblje kad su ostvareni u iznosu od 4.081,09 EUR.</w:t>
      </w:r>
    </w:p>
    <w:p w14:paraId="09568CAA" w14:textId="77777777" w:rsidR="00254316" w:rsidRDefault="00000000" w:rsidP="00651C67">
      <w:pPr>
        <w:jc w:val="both"/>
      </w:pPr>
      <w:r>
        <w:t>Povećanje rashoda za kamate za primljene kredite i zajmove prethodno je već objašnjeno - zbog plaćanja kamata za novi dugoročni kredit dobivenog od IKB-a.</w:t>
      </w:r>
    </w:p>
    <w:p w14:paraId="585F1299" w14:textId="77777777" w:rsidR="00254316" w:rsidRDefault="00254316"/>
    <w:p w14:paraId="5259644D" w14:textId="77777777" w:rsidR="00254316"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10D267E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69CD51"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F6731E"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AB25CF"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4D63CDB"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E9826A"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3CE2B7" w14:textId="77777777" w:rsidR="00254316" w:rsidRDefault="00000000">
            <w:pPr>
              <w:keepNext/>
              <w:keepLines/>
              <w:spacing w:after="0" w:line="240" w:lineRule="auto"/>
              <w:jc w:val="center"/>
            </w:pPr>
            <w:r>
              <w:rPr>
                <w:b/>
                <w:sz w:val="18"/>
              </w:rPr>
              <w:t>Indeks (%)</w:t>
            </w:r>
          </w:p>
        </w:tc>
      </w:tr>
      <w:tr w:rsidR="00254316" w14:paraId="1C5C559C" w14:textId="77777777">
        <w:tblPrEx>
          <w:tblCellMar>
            <w:top w:w="0" w:type="dxa"/>
            <w:bottom w:w="0" w:type="dxa"/>
          </w:tblCellMar>
        </w:tblPrEx>
        <w:trPr>
          <w:cantSplit/>
          <w:trHeight w:val="560"/>
        </w:trPr>
        <w:tc>
          <w:tcPr>
            <w:tcW w:w="700" w:type="dxa"/>
            <w:tcMar>
              <w:top w:w="0" w:type="dxa"/>
              <w:bottom w:w="0" w:type="dxa"/>
            </w:tcMar>
            <w:vAlign w:val="center"/>
          </w:tcPr>
          <w:p w14:paraId="72E84E65" w14:textId="77777777" w:rsidR="00254316" w:rsidRDefault="00000000">
            <w:pPr>
              <w:keepNext/>
              <w:keepLines/>
              <w:spacing w:after="0" w:line="240" w:lineRule="auto"/>
            </w:pPr>
            <w:r>
              <w:rPr>
                <w:sz w:val="18"/>
              </w:rPr>
              <w:t>3423</w:t>
            </w:r>
          </w:p>
        </w:tc>
        <w:tc>
          <w:tcPr>
            <w:tcW w:w="3180" w:type="dxa"/>
            <w:tcMar>
              <w:top w:w="0" w:type="dxa"/>
              <w:bottom w:w="0" w:type="dxa"/>
            </w:tcMar>
            <w:vAlign w:val="center"/>
          </w:tcPr>
          <w:p w14:paraId="55147E36" w14:textId="77777777" w:rsidR="00254316" w:rsidRDefault="00000000">
            <w:pPr>
              <w:keepNext/>
              <w:keepLines/>
              <w:spacing w:after="0" w:line="240" w:lineRule="auto"/>
            </w:pPr>
            <w:r>
              <w:rPr>
                <w:sz w:val="18"/>
              </w:rPr>
              <w:t>Kamate za primljene kredite i zajmove od kreditnih i ostalih financijskih institucija izvan javnog sektora</w:t>
            </w:r>
          </w:p>
        </w:tc>
        <w:tc>
          <w:tcPr>
            <w:tcW w:w="700" w:type="dxa"/>
            <w:tcMar>
              <w:top w:w="0" w:type="dxa"/>
              <w:bottom w:w="0" w:type="dxa"/>
            </w:tcMar>
            <w:vAlign w:val="center"/>
          </w:tcPr>
          <w:p w14:paraId="0E3AD1D6" w14:textId="77777777" w:rsidR="00254316" w:rsidRDefault="00000000">
            <w:pPr>
              <w:keepNext/>
              <w:keepLines/>
              <w:spacing w:after="0" w:line="240" w:lineRule="auto"/>
            </w:pPr>
            <w:r>
              <w:rPr>
                <w:sz w:val="18"/>
              </w:rPr>
              <w:t>3423</w:t>
            </w:r>
          </w:p>
        </w:tc>
        <w:tc>
          <w:tcPr>
            <w:tcW w:w="1860" w:type="dxa"/>
            <w:tcMar>
              <w:top w:w="0" w:type="dxa"/>
              <w:bottom w:w="0" w:type="dxa"/>
            </w:tcMar>
            <w:vAlign w:val="center"/>
          </w:tcPr>
          <w:p w14:paraId="0190A7A8" w14:textId="77777777" w:rsidR="00254316" w:rsidRDefault="00000000">
            <w:pPr>
              <w:keepNext/>
              <w:keepLines/>
              <w:spacing w:after="0" w:line="240" w:lineRule="auto"/>
              <w:jc w:val="right"/>
            </w:pPr>
            <w:r>
              <w:rPr>
                <w:sz w:val="18"/>
              </w:rPr>
              <w:t>4.081,09</w:t>
            </w:r>
          </w:p>
        </w:tc>
        <w:tc>
          <w:tcPr>
            <w:tcW w:w="1860" w:type="dxa"/>
            <w:tcMar>
              <w:top w:w="0" w:type="dxa"/>
              <w:bottom w:w="0" w:type="dxa"/>
            </w:tcMar>
            <w:vAlign w:val="center"/>
          </w:tcPr>
          <w:p w14:paraId="257C9241" w14:textId="77777777" w:rsidR="00254316" w:rsidRDefault="00000000">
            <w:pPr>
              <w:keepNext/>
              <w:keepLines/>
              <w:spacing w:after="0" w:line="240" w:lineRule="auto"/>
              <w:jc w:val="right"/>
            </w:pPr>
            <w:r>
              <w:rPr>
                <w:sz w:val="18"/>
              </w:rPr>
              <w:t>15.225,47</w:t>
            </w:r>
          </w:p>
        </w:tc>
        <w:tc>
          <w:tcPr>
            <w:tcW w:w="700" w:type="dxa"/>
            <w:tcMar>
              <w:top w:w="0" w:type="dxa"/>
              <w:bottom w:w="0" w:type="dxa"/>
            </w:tcMar>
            <w:vAlign w:val="center"/>
          </w:tcPr>
          <w:p w14:paraId="37038043" w14:textId="77777777" w:rsidR="00254316" w:rsidRDefault="00000000">
            <w:pPr>
              <w:keepNext/>
              <w:keepLines/>
              <w:spacing w:after="0" w:line="240" w:lineRule="auto"/>
              <w:jc w:val="right"/>
            </w:pPr>
            <w:r>
              <w:rPr>
                <w:sz w:val="18"/>
              </w:rPr>
              <w:t>373,1</w:t>
            </w:r>
          </w:p>
        </w:tc>
      </w:tr>
    </w:tbl>
    <w:p w14:paraId="1D4CF394" w14:textId="77777777" w:rsidR="00254316" w:rsidRDefault="00254316">
      <w:pPr>
        <w:spacing w:after="0"/>
      </w:pPr>
    </w:p>
    <w:p w14:paraId="2C292732" w14:textId="77777777" w:rsidR="00254316" w:rsidRDefault="00000000" w:rsidP="00651C67">
      <w:pPr>
        <w:jc w:val="both"/>
      </w:pPr>
      <w:r>
        <w:t>Kamate za primljene kredite i zajmove od kreditnih i ostalih financijskih institucija izvan javnog sektora ostvareni su u iznosu od 15.225,47 EUR što je 273% više u odnosu na 2025. godinu za isto razdoblje kad su ostvareni u iznosu od 4.081,09 EUR.</w:t>
      </w:r>
    </w:p>
    <w:p w14:paraId="19432116" w14:textId="77777777" w:rsidR="00254316" w:rsidRDefault="00254316"/>
    <w:p w14:paraId="3F5911F9" w14:textId="77777777" w:rsidR="00254316"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1E72045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135426"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B9015B7"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19DD424"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EE02792"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5AD240"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F40A7CB" w14:textId="77777777" w:rsidR="00254316" w:rsidRDefault="00000000">
            <w:pPr>
              <w:keepNext/>
              <w:keepLines/>
              <w:spacing w:after="0" w:line="240" w:lineRule="auto"/>
              <w:jc w:val="center"/>
            </w:pPr>
            <w:r>
              <w:rPr>
                <w:b/>
                <w:sz w:val="18"/>
              </w:rPr>
              <w:t>Indeks (%)</w:t>
            </w:r>
          </w:p>
        </w:tc>
      </w:tr>
      <w:tr w:rsidR="00254316" w14:paraId="0EC8D12F" w14:textId="77777777">
        <w:tblPrEx>
          <w:tblCellMar>
            <w:top w:w="0" w:type="dxa"/>
            <w:bottom w:w="0" w:type="dxa"/>
          </w:tblCellMar>
        </w:tblPrEx>
        <w:trPr>
          <w:cantSplit/>
          <w:trHeight w:val="560"/>
        </w:trPr>
        <w:tc>
          <w:tcPr>
            <w:tcW w:w="700" w:type="dxa"/>
            <w:tcMar>
              <w:top w:w="0" w:type="dxa"/>
              <w:bottom w:w="0" w:type="dxa"/>
            </w:tcMar>
            <w:vAlign w:val="center"/>
          </w:tcPr>
          <w:p w14:paraId="171CEA34" w14:textId="77777777" w:rsidR="00254316" w:rsidRDefault="00000000">
            <w:pPr>
              <w:keepNext/>
              <w:keepLines/>
              <w:spacing w:after="0" w:line="240" w:lineRule="auto"/>
            </w:pPr>
            <w:r>
              <w:rPr>
                <w:sz w:val="18"/>
              </w:rPr>
              <w:t>343</w:t>
            </w:r>
          </w:p>
        </w:tc>
        <w:tc>
          <w:tcPr>
            <w:tcW w:w="3180" w:type="dxa"/>
            <w:tcMar>
              <w:top w:w="0" w:type="dxa"/>
              <w:bottom w:w="0" w:type="dxa"/>
            </w:tcMar>
            <w:vAlign w:val="center"/>
          </w:tcPr>
          <w:p w14:paraId="4B517EA5" w14:textId="77777777" w:rsidR="00254316" w:rsidRDefault="00000000">
            <w:pPr>
              <w:keepNext/>
              <w:keepLines/>
              <w:spacing w:after="0" w:line="240" w:lineRule="auto"/>
            </w:pPr>
            <w:r>
              <w:rPr>
                <w:sz w:val="18"/>
              </w:rPr>
              <w:t>Ostali financijski rashodi (šifre 3431 do 3434)</w:t>
            </w:r>
          </w:p>
        </w:tc>
        <w:tc>
          <w:tcPr>
            <w:tcW w:w="700" w:type="dxa"/>
            <w:tcMar>
              <w:top w:w="0" w:type="dxa"/>
              <w:bottom w:w="0" w:type="dxa"/>
            </w:tcMar>
            <w:vAlign w:val="center"/>
          </w:tcPr>
          <w:p w14:paraId="10744ACC" w14:textId="77777777" w:rsidR="00254316" w:rsidRDefault="00000000">
            <w:pPr>
              <w:keepNext/>
              <w:keepLines/>
              <w:spacing w:after="0" w:line="240" w:lineRule="auto"/>
            </w:pPr>
            <w:r>
              <w:rPr>
                <w:sz w:val="18"/>
              </w:rPr>
              <w:t>343</w:t>
            </w:r>
          </w:p>
        </w:tc>
        <w:tc>
          <w:tcPr>
            <w:tcW w:w="1860" w:type="dxa"/>
            <w:tcMar>
              <w:top w:w="0" w:type="dxa"/>
              <w:bottom w:w="0" w:type="dxa"/>
            </w:tcMar>
            <w:vAlign w:val="center"/>
          </w:tcPr>
          <w:p w14:paraId="58663931" w14:textId="77777777" w:rsidR="00254316" w:rsidRDefault="00000000">
            <w:pPr>
              <w:keepNext/>
              <w:keepLines/>
              <w:spacing w:after="0" w:line="240" w:lineRule="auto"/>
              <w:jc w:val="right"/>
            </w:pPr>
            <w:r>
              <w:rPr>
                <w:sz w:val="18"/>
              </w:rPr>
              <w:t>10.297,29</w:t>
            </w:r>
          </w:p>
        </w:tc>
        <w:tc>
          <w:tcPr>
            <w:tcW w:w="1860" w:type="dxa"/>
            <w:tcMar>
              <w:top w:w="0" w:type="dxa"/>
              <w:bottom w:w="0" w:type="dxa"/>
            </w:tcMar>
            <w:vAlign w:val="center"/>
          </w:tcPr>
          <w:p w14:paraId="64ACF8C5" w14:textId="77777777" w:rsidR="00254316" w:rsidRDefault="00000000">
            <w:pPr>
              <w:keepNext/>
              <w:keepLines/>
              <w:spacing w:after="0" w:line="240" w:lineRule="auto"/>
              <w:jc w:val="right"/>
            </w:pPr>
            <w:r>
              <w:rPr>
                <w:sz w:val="18"/>
              </w:rPr>
              <w:t>14.929,12</w:t>
            </w:r>
          </w:p>
        </w:tc>
        <w:tc>
          <w:tcPr>
            <w:tcW w:w="700" w:type="dxa"/>
            <w:tcMar>
              <w:top w:w="0" w:type="dxa"/>
              <w:bottom w:w="0" w:type="dxa"/>
            </w:tcMar>
            <w:vAlign w:val="center"/>
          </w:tcPr>
          <w:p w14:paraId="5AD093F4" w14:textId="77777777" w:rsidR="00254316" w:rsidRDefault="00000000">
            <w:pPr>
              <w:keepNext/>
              <w:keepLines/>
              <w:spacing w:after="0" w:line="240" w:lineRule="auto"/>
              <w:jc w:val="right"/>
            </w:pPr>
            <w:r>
              <w:rPr>
                <w:sz w:val="18"/>
              </w:rPr>
              <w:t>145,0</w:t>
            </w:r>
          </w:p>
        </w:tc>
      </w:tr>
    </w:tbl>
    <w:p w14:paraId="490DADDF" w14:textId="77777777" w:rsidR="00254316" w:rsidRDefault="00254316">
      <w:pPr>
        <w:spacing w:after="0"/>
      </w:pPr>
    </w:p>
    <w:p w14:paraId="2CD42DE3" w14:textId="45252EAE" w:rsidR="00254316" w:rsidRDefault="00000000" w:rsidP="00651C67">
      <w:pPr>
        <w:jc w:val="both"/>
      </w:pPr>
      <w:r>
        <w:t>Ostali financijski rashodi (šifre 3431 do 3434)ostvareni su u iznosu od 14.929,12 EUR što je više za 45% u odnosu na 2025. godinu za isto razdoblje kad su ostvareni u iznosu od 10.297,29EUR.</w:t>
      </w:r>
      <w:r>
        <w:br/>
        <w:t>Razlog povećanju ovih rashoda je naplata troškova po sudskoj nagodbi u predmetu P-700-2021-21.</w:t>
      </w:r>
      <w:r>
        <w:br/>
        <w:t> </w:t>
      </w:r>
      <w:r>
        <w:br/>
        <w:t> </w:t>
      </w:r>
    </w:p>
    <w:p w14:paraId="62F12A31" w14:textId="77777777" w:rsidR="00254316" w:rsidRDefault="00254316"/>
    <w:p w14:paraId="58EC73A3" w14:textId="77777777" w:rsidR="00254316"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7898B1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21D2C41"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4376CA4"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4F9DC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65CA98"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19EC22"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B848FB2" w14:textId="77777777" w:rsidR="00254316" w:rsidRDefault="00000000">
            <w:pPr>
              <w:keepNext/>
              <w:keepLines/>
              <w:spacing w:after="0" w:line="240" w:lineRule="auto"/>
              <w:jc w:val="center"/>
            </w:pPr>
            <w:r>
              <w:rPr>
                <w:b/>
                <w:sz w:val="18"/>
              </w:rPr>
              <w:t>Indeks (%)</w:t>
            </w:r>
          </w:p>
        </w:tc>
      </w:tr>
      <w:tr w:rsidR="00254316" w14:paraId="4BC3313A" w14:textId="77777777">
        <w:tblPrEx>
          <w:tblCellMar>
            <w:top w:w="0" w:type="dxa"/>
            <w:bottom w:w="0" w:type="dxa"/>
          </w:tblCellMar>
        </w:tblPrEx>
        <w:trPr>
          <w:cantSplit/>
          <w:trHeight w:val="560"/>
        </w:trPr>
        <w:tc>
          <w:tcPr>
            <w:tcW w:w="700" w:type="dxa"/>
            <w:tcMar>
              <w:top w:w="0" w:type="dxa"/>
              <w:bottom w:w="0" w:type="dxa"/>
            </w:tcMar>
            <w:vAlign w:val="center"/>
          </w:tcPr>
          <w:p w14:paraId="62AA9D4B" w14:textId="77777777" w:rsidR="00254316" w:rsidRDefault="00000000">
            <w:pPr>
              <w:keepNext/>
              <w:keepLines/>
              <w:spacing w:after="0" w:line="240" w:lineRule="auto"/>
            </w:pPr>
            <w:r>
              <w:rPr>
                <w:sz w:val="18"/>
              </w:rPr>
              <w:t>3434</w:t>
            </w:r>
          </w:p>
        </w:tc>
        <w:tc>
          <w:tcPr>
            <w:tcW w:w="3180" w:type="dxa"/>
            <w:tcMar>
              <w:top w:w="0" w:type="dxa"/>
              <w:bottom w:w="0" w:type="dxa"/>
            </w:tcMar>
            <w:vAlign w:val="center"/>
          </w:tcPr>
          <w:p w14:paraId="46612435" w14:textId="77777777" w:rsidR="00254316" w:rsidRDefault="00000000">
            <w:pPr>
              <w:keepNext/>
              <w:keepLines/>
              <w:spacing w:after="0" w:line="240" w:lineRule="auto"/>
            </w:pPr>
            <w:r>
              <w:rPr>
                <w:sz w:val="18"/>
              </w:rPr>
              <w:t>Ostali nespomenuti financijski rashodi</w:t>
            </w:r>
          </w:p>
        </w:tc>
        <w:tc>
          <w:tcPr>
            <w:tcW w:w="700" w:type="dxa"/>
            <w:tcMar>
              <w:top w:w="0" w:type="dxa"/>
              <w:bottom w:w="0" w:type="dxa"/>
            </w:tcMar>
            <w:vAlign w:val="center"/>
          </w:tcPr>
          <w:p w14:paraId="17B6D68E" w14:textId="77777777" w:rsidR="00254316" w:rsidRDefault="00000000">
            <w:pPr>
              <w:keepNext/>
              <w:keepLines/>
              <w:spacing w:after="0" w:line="240" w:lineRule="auto"/>
            </w:pPr>
            <w:r>
              <w:rPr>
                <w:sz w:val="18"/>
              </w:rPr>
              <w:t>3434</w:t>
            </w:r>
          </w:p>
        </w:tc>
        <w:tc>
          <w:tcPr>
            <w:tcW w:w="1860" w:type="dxa"/>
            <w:tcMar>
              <w:top w:w="0" w:type="dxa"/>
              <w:bottom w:w="0" w:type="dxa"/>
            </w:tcMar>
            <w:vAlign w:val="center"/>
          </w:tcPr>
          <w:p w14:paraId="5C51BC22" w14:textId="77777777" w:rsidR="00254316" w:rsidRDefault="00000000">
            <w:pPr>
              <w:keepNext/>
              <w:keepLines/>
              <w:spacing w:after="0" w:line="240" w:lineRule="auto"/>
              <w:jc w:val="right"/>
            </w:pPr>
            <w:r>
              <w:rPr>
                <w:sz w:val="18"/>
              </w:rPr>
              <w:t>5.036,45</w:t>
            </w:r>
          </w:p>
        </w:tc>
        <w:tc>
          <w:tcPr>
            <w:tcW w:w="1860" w:type="dxa"/>
            <w:tcMar>
              <w:top w:w="0" w:type="dxa"/>
              <w:bottom w:w="0" w:type="dxa"/>
            </w:tcMar>
            <w:vAlign w:val="center"/>
          </w:tcPr>
          <w:p w14:paraId="46AB472F" w14:textId="77777777" w:rsidR="00254316" w:rsidRDefault="00000000">
            <w:pPr>
              <w:keepNext/>
              <w:keepLines/>
              <w:spacing w:after="0" w:line="240" w:lineRule="auto"/>
              <w:jc w:val="right"/>
            </w:pPr>
            <w:r>
              <w:rPr>
                <w:sz w:val="18"/>
              </w:rPr>
              <w:t>9.508,29</w:t>
            </w:r>
          </w:p>
        </w:tc>
        <w:tc>
          <w:tcPr>
            <w:tcW w:w="700" w:type="dxa"/>
            <w:tcMar>
              <w:top w:w="0" w:type="dxa"/>
              <w:bottom w:w="0" w:type="dxa"/>
            </w:tcMar>
            <w:vAlign w:val="center"/>
          </w:tcPr>
          <w:p w14:paraId="33D69FF4" w14:textId="77777777" w:rsidR="00254316" w:rsidRDefault="00000000">
            <w:pPr>
              <w:keepNext/>
              <w:keepLines/>
              <w:spacing w:after="0" w:line="240" w:lineRule="auto"/>
              <w:jc w:val="right"/>
            </w:pPr>
            <w:r>
              <w:rPr>
                <w:sz w:val="18"/>
              </w:rPr>
              <w:t>188,8</w:t>
            </w:r>
          </w:p>
        </w:tc>
      </w:tr>
    </w:tbl>
    <w:p w14:paraId="1A4452E4" w14:textId="77777777" w:rsidR="00254316" w:rsidRDefault="00254316">
      <w:pPr>
        <w:spacing w:after="0"/>
      </w:pPr>
    </w:p>
    <w:p w14:paraId="4A2CBFFB" w14:textId="4D8BADF8" w:rsidR="00254316" w:rsidRDefault="00000000" w:rsidP="00651C67">
      <w:r>
        <w:t>Ostali nespomenuti financijski rashodi (šifra 3434) ostvareni su u iznosu od 9.508,29 EUR što je više za 88,8% u odnosu na 2025. godinu za isto razdoblje kad su ostvareni u iznosu od 5.036,45 EUR. Razlog povećanju ovih rashoda prethodno pojašnjeno, zbog naplate troškova sudske</w:t>
      </w:r>
      <w:r w:rsidR="00651C67">
        <w:t xml:space="preserve"> </w:t>
      </w:r>
      <w:r>
        <w:t>nagodbe.</w:t>
      </w:r>
      <w:r>
        <w:br/>
        <w:t> </w:t>
      </w:r>
    </w:p>
    <w:p w14:paraId="1F067533" w14:textId="5C8DF8B9" w:rsidR="00254316" w:rsidRDefault="00000000">
      <w:r>
        <w:t> </w:t>
      </w:r>
    </w:p>
    <w:p w14:paraId="55CAF0FB" w14:textId="77777777" w:rsidR="00254316" w:rsidRDefault="00000000">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9A370E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8BA3A6"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91208AC"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E38182"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EC1598"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0538FF"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0683AC5" w14:textId="77777777" w:rsidR="00254316" w:rsidRDefault="00000000">
            <w:pPr>
              <w:keepNext/>
              <w:keepLines/>
              <w:spacing w:after="0" w:line="240" w:lineRule="auto"/>
              <w:jc w:val="center"/>
            </w:pPr>
            <w:r>
              <w:rPr>
                <w:b/>
                <w:sz w:val="18"/>
              </w:rPr>
              <w:t>Indeks (%)</w:t>
            </w:r>
          </w:p>
        </w:tc>
      </w:tr>
      <w:tr w:rsidR="00254316" w14:paraId="2250B02F" w14:textId="77777777">
        <w:tblPrEx>
          <w:tblCellMar>
            <w:top w:w="0" w:type="dxa"/>
            <w:bottom w:w="0" w:type="dxa"/>
          </w:tblCellMar>
        </w:tblPrEx>
        <w:trPr>
          <w:cantSplit/>
          <w:trHeight w:val="560"/>
        </w:trPr>
        <w:tc>
          <w:tcPr>
            <w:tcW w:w="700" w:type="dxa"/>
            <w:tcMar>
              <w:top w:w="0" w:type="dxa"/>
              <w:bottom w:w="0" w:type="dxa"/>
            </w:tcMar>
            <w:vAlign w:val="center"/>
          </w:tcPr>
          <w:p w14:paraId="0E2E60D3" w14:textId="77777777" w:rsidR="00254316" w:rsidRDefault="00000000">
            <w:pPr>
              <w:keepNext/>
              <w:keepLines/>
              <w:spacing w:after="0" w:line="240" w:lineRule="auto"/>
            </w:pPr>
            <w:r>
              <w:rPr>
                <w:sz w:val="18"/>
              </w:rPr>
              <w:t>35</w:t>
            </w:r>
          </w:p>
        </w:tc>
        <w:tc>
          <w:tcPr>
            <w:tcW w:w="3180" w:type="dxa"/>
            <w:tcMar>
              <w:top w:w="0" w:type="dxa"/>
              <w:bottom w:w="0" w:type="dxa"/>
            </w:tcMar>
            <w:vAlign w:val="center"/>
          </w:tcPr>
          <w:p w14:paraId="24454683" w14:textId="77777777" w:rsidR="00254316" w:rsidRDefault="00000000">
            <w:pPr>
              <w:keepNext/>
              <w:keepLines/>
              <w:spacing w:after="0" w:line="240" w:lineRule="auto"/>
            </w:pPr>
            <w:r>
              <w:rPr>
                <w:sz w:val="18"/>
              </w:rPr>
              <w:t>Subvencije (šifre 351+352+353)</w:t>
            </w:r>
          </w:p>
        </w:tc>
        <w:tc>
          <w:tcPr>
            <w:tcW w:w="700" w:type="dxa"/>
            <w:tcMar>
              <w:top w:w="0" w:type="dxa"/>
              <w:bottom w:w="0" w:type="dxa"/>
            </w:tcMar>
            <w:vAlign w:val="center"/>
          </w:tcPr>
          <w:p w14:paraId="10AECA7D" w14:textId="77777777" w:rsidR="00254316" w:rsidRDefault="00000000">
            <w:pPr>
              <w:keepNext/>
              <w:keepLines/>
              <w:spacing w:after="0" w:line="240" w:lineRule="auto"/>
            </w:pPr>
            <w:r>
              <w:rPr>
                <w:sz w:val="18"/>
              </w:rPr>
              <w:t>35</w:t>
            </w:r>
          </w:p>
        </w:tc>
        <w:tc>
          <w:tcPr>
            <w:tcW w:w="1860" w:type="dxa"/>
            <w:tcMar>
              <w:top w:w="0" w:type="dxa"/>
              <w:bottom w:w="0" w:type="dxa"/>
            </w:tcMar>
            <w:vAlign w:val="center"/>
          </w:tcPr>
          <w:p w14:paraId="1C9AC80C" w14:textId="77777777" w:rsidR="00254316" w:rsidRDefault="00000000">
            <w:pPr>
              <w:keepNext/>
              <w:keepLines/>
              <w:spacing w:after="0" w:line="240" w:lineRule="auto"/>
              <w:jc w:val="right"/>
            </w:pPr>
            <w:r>
              <w:rPr>
                <w:sz w:val="18"/>
              </w:rPr>
              <w:t>190.436,85</w:t>
            </w:r>
          </w:p>
        </w:tc>
        <w:tc>
          <w:tcPr>
            <w:tcW w:w="1860" w:type="dxa"/>
            <w:tcMar>
              <w:top w:w="0" w:type="dxa"/>
              <w:bottom w:w="0" w:type="dxa"/>
            </w:tcMar>
            <w:vAlign w:val="center"/>
          </w:tcPr>
          <w:p w14:paraId="78F93565" w14:textId="77777777" w:rsidR="00254316" w:rsidRDefault="00000000">
            <w:pPr>
              <w:keepNext/>
              <w:keepLines/>
              <w:spacing w:after="0" w:line="240" w:lineRule="auto"/>
              <w:jc w:val="right"/>
            </w:pPr>
            <w:r>
              <w:rPr>
                <w:sz w:val="18"/>
              </w:rPr>
              <w:t>240.244,56</w:t>
            </w:r>
          </w:p>
        </w:tc>
        <w:tc>
          <w:tcPr>
            <w:tcW w:w="700" w:type="dxa"/>
            <w:tcMar>
              <w:top w:w="0" w:type="dxa"/>
              <w:bottom w:w="0" w:type="dxa"/>
            </w:tcMar>
            <w:vAlign w:val="center"/>
          </w:tcPr>
          <w:p w14:paraId="0B825702" w14:textId="77777777" w:rsidR="00254316" w:rsidRDefault="00000000">
            <w:pPr>
              <w:keepNext/>
              <w:keepLines/>
              <w:spacing w:after="0" w:line="240" w:lineRule="auto"/>
              <w:jc w:val="right"/>
            </w:pPr>
            <w:r>
              <w:rPr>
                <w:sz w:val="18"/>
              </w:rPr>
              <w:t>126,2</w:t>
            </w:r>
          </w:p>
        </w:tc>
      </w:tr>
    </w:tbl>
    <w:p w14:paraId="0C83C75B" w14:textId="77777777" w:rsidR="00254316" w:rsidRDefault="00254316">
      <w:pPr>
        <w:spacing w:after="0"/>
      </w:pPr>
    </w:p>
    <w:p w14:paraId="36839E17" w14:textId="77777777" w:rsidR="00254316" w:rsidRDefault="00000000" w:rsidP="00651C67">
      <w:pPr>
        <w:jc w:val="both"/>
      </w:pPr>
      <w:r>
        <w:t>Subvencije (šifre 351+352+353) 35 ostvareni su u iznosu od 240.244,56 EUR odnosno sa 26,3 % u odnosu na prošlu godinu u istom izvještajnom razdoblju kad su ostvareni u iznosu od 190.436,85 EUR.</w:t>
      </w:r>
    </w:p>
    <w:p w14:paraId="72549C63" w14:textId="77777777" w:rsidR="00254316" w:rsidRDefault="00000000" w:rsidP="00651C67">
      <w:pPr>
        <w:jc w:val="both"/>
      </w:pPr>
      <w:r>
        <w:t>Razlog povećanju subvencija se najvećim dijelom odnosi na povećanje danih subvencija trgovačkim društvima u javnom sektoru za 49,9% i subvencija trgovačkim društvima izvan javnog sektora za 21,1% u odnosu na 2025. godinu za isto izvještajno razdoblje.</w:t>
      </w:r>
    </w:p>
    <w:p w14:paraId="33007F79" w14:textId="77777777" w:rsidR="00254316" w:rsidRDefault="00254316"/>
    <w:p w14:paraId="35270206" w14:textId="77777777" w:rsidR="00254316"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169AFB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4857B72"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FDD8107"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ABE7B8"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E5798D"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74EBDD"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6896EBB" w14:textId="77777777" w:rsidR="00254316" w:rsidRDefault="00000000">
            <w:pPr>
              <w:keepNext/>
              <w:keepLines/>
              <w:spacing w:after="0" w:line="240" w:lineRule="auto"/>
              <w:jc w:val="center"/>
            </w:pPr>
            <w:r>
              <w:rPr>
                <w:b/>
                <w:sz w:val="18"/>
              </w:rPr>
              <w:t>Indeks (%)</w:t>
            </w:r>
          </w:p>
        </w:tc>
      </w:tr>
      <w:tr w:rsidR="00254316" w14:paraId="24C2159B" w14:textId="77777777">
        <w:tblPrEx>
          <w:tblCellMar>
            <w:top w:w="0" w:type="dxa"/>
            <w:bottom w:w="0" w:type="dxa"/>
          </w:tblCellMar>
        </w:tblPrEx>
        <w:trPr>
          <w:cantSplit/>
          <w:trHeight w:val="560"/>
        </w:trPr>
        <w:tc>
          <w:tcPr>
            <w:tcW w:w="700" w:type="dxa"/>
            <w:tcMar>
              <w:top w:w="0" w:type="dxa"/>
              <w:bottom w:w="0" w:type="dxa"/>
            </w:tcMar>
            <w:vAlign w:val="center"/>
          </w:tcPr>
          <w:p w14:paraId="3E86A04D" w14:textId="77777777" w:rsidR="00254316" w:rsidRDefault="00000000">
            <w:pPr>
              <w:keepNext/>
              <w:keepLines/>
              <w:spacing w:after="0" w:line="240" w:lineRule="auto"/>
            </w:pPr>
            <w:r>
              <w:rPr>
                <w:sz w:val="18"/>
              </w:rPr>
              <w:t>351</w:t>
            </w:r>
          </w:p>
        </w:tc>
        <w:tc>
          <w:tcPr>
            <w:tcW w:w="3180" w:type="dxa"/>
            <w:tcMar>
              <w:top w:w="0" w:type="dxa"/>
              <w:bottom w:w="0" w:type="dxa"/>
            </w:tcMar>
            <w:vAlign w:val="center"/>
          </w:tcPr>
          <w:p w14:paraId="4DC072E1" w14:textId="77777777" w:rsidR="00254316" w:rsidRDefault="00000000">
            <w:pPr>
              <w:keepNext/>
              <w:keepLines/>
              <w:spacing w:after="0" w:line="240" w:lineRule="auto"/>
            </w:pPr>
            <w:r>
              <w:rPr>
                <w:sz w:val="18"/>
              </w:rPr>
              <w:t>Subvencije kreditnim i ostalim financijskim institucijama i trgovačkim društvima u javnom sektoru (šifre 3511+3512)</w:t>
            </w:r>
          </w:p>
        </w:tc>
        <w:tc>
          <w:tcPr>
            <w:tcW w:w="700" w:type="dxa"/>
            <w:tcMar>
              <w:top w:w="0" w:type="dxa"/>
              <w:bottom w:w="0" w:type="dxa"/>
            </w:tcMar>
            <w:vAlign w:val="center"/>
          </w:tcPr>
          <w:p w14:paraId="6B03F176" w14:textId="77777777" w:rsidR="00254316" w:rsidRDefault="00000000">
            <w:pPr>
              <w:keepNext/>
              <w:keepLines/>
              <w:spacing w:after="0" w:line="240" w:lineRule="auto"/>
            </w:pPr>
            <w:r>
              <w:rPr>
                <w:sz w:val="18"/>
              </w:rPr>
              <w:t>351</w:t>
            </w:r>
          </w:p>
        </w:tc>
        <w:tc>
          <w:tcPr>
            <w:tcW w:w="1860" w:type="dxa"/>
            <w:tcMar>
              <w:top w:w="0" w:type="dxa"/>
              <w:bottom w:w="0" w:type="dxa"/>
            </w:tcMar>
            <w:vAlign w:val="center"/>
          </w:tcPr>
          <w:p w14:paraId="11531FE6" w14:textId="77777777" w:rsidR="00254316" w:rsidRDefault="00000000">
            <w:pPr>
              <w:keepNext/>
              <w:keepLines/>
              <w:spacing w:after="0" w:line="240" w:lineRule="auto"/>
              <w:jc w:val="right"/>
            </w:pPr>
            <w:r>
              <w:rPr>
                <w:sz w:val="18"/>
              </w:rPr>
              <w:t>42.987,02</w:t>
            </w:r>
          </w:p>
        </w:tc>
        <w:tc>
          <w:tcPr>
            <w:tcW w:w="1860" w:type="dxa"/>
            <w:tcMar>
              <w:top w:w="0" w:type="dxa"/>
              <w:bottom w:w="0" w:type="dxa"/>
            </w:tcMar>
            <w:vAlign w:val="center"/>
          </w:tcPr>
          <w:p w14:paraId="3CFB80EA" w14:textId="77777777" w:rsidR="00254316" w:rsidRDefault="00000000">
            <w:pPr>
              <w:keepNext/>
              <w:keepLines/>
              <w:spacing w:after="0" w:line="240" w:lineRule="auto"/>
              <w:jc w:val="right"/>
            </w:pPr>
            <w:r>
              <w:rPr>
                <w:sz w:val="18"/>
              </w:rPr>
              <w:t>64.446,51</w:t>
            </w:r>
          </w:p>
        </w:tc>
        <w:tc>
          <w:tcPr>
            <w:tcW w:w="700" w:type="dxa"/>
            <w:tcMar>
              <w:top w:w="0" w:type="dxa"/>
              <w:bottom w:w="0" w:type="dxa"/>
            </w:tcMar>
            <w:vAlign w:val="center"/>
          </w:tcPr>
          <w:p w14:paraId="178D59FE" w14:textId="77777777" w:rsidR="00254316" w:rsidRDefault="00000000">
            <w:pPr>
              <w:keepNext/>
              <w:keepLines/>
              <w:spacing w:after="0" w:line="240" w:lineRule="auto"/>
              <w:jc w:val="right"/>
            </w:pPr>
            <w:r>
              <w:rPr>
                <w:sz w:val="18"/>
              </w:rPr>
              <w:t>149,9</w:t>
            </w:r>
          </w:p>
        </w:tc>
      </w:tr>
    </w:tbl>
    <w:p w14:paraId="44C394DB" w14:textId="77777777" w:rsidR="00254316" w:rsidRDefault="00254316">
      <w:pPr>
        <w:spacing w:after="0"/>
      </w:pPr>
    </w:p>
    <w:p w14:paraId="1E325C38" w14:textId="77777777" w:rsidR="00254316" w:rsidRDefault="00000000" w:rsidP="00651C67">
      <w:pPr>
        <w:jc w:val="both"/>
      </w:pPr>
      <w:r>
        <w:t>Subvencije kreditnim i ostalim financijskim institucijama i trgovačkim društvima u javnom sektoru (šifre 3511+3512) 351ostvarene su u iznosu od 64.446,51 EUR što je više za 49,9% u odnosu na 2025. godinu za isto razdoblje kad su ostvareni u iznosu od 42.987,02 EUR.</w:t>
      </w:r>
    </w:p>
    <w:p w14:paraId="0D088ED6" w14:textId="77777777" w:rsidR="00254316" w:rsidRDefault="00000000" w:rsidP="00651C67">
      <w:pPr>
        <w:jc w:val="both"/>
      </w:pPr>
      <w:r>
        <w:t>Povećanje subvencija u izvještajnom razdoblju proizašle su iz znatno većih zahtjeva trgovačkog društva Pula prometa za subvencioniranje javnog prijevoza za 2026. godinu.</w:t>
      </w:r>
    </w:p>
    <w:p w14:paraId="20F2E4B0" w14:textId="029DD7FE" w:rsidR="00254316" w:rsidRDefault="00000000">
      <w:r>
        <w:br/>
      </w:r>
      <w:r>
        <w:br/>
        <w:t> </w:t>
      </w:r>
    </w:p>
    <w:p w14:paraId="213BEC83" w14:textId="77777777" w:rsidR="00254316" w:rsidRDefault="00000000">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2F6DCDE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2ED1663"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C80A1AB"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DC6DE75"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1511754"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F8CFC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47CC19" w14:textId="77777777" w:rsidR="00254316" w:rsidRDefault="00000000">
            <w:pPr>
              <w:keepNext/>
              <w:keepLines/>
              <w:spacing w:after="0" w:line="240" w:lineRule="auto"/>
              <w:jc w:val="center"/>
            </w:pPr>
            <w:r>
              <w:rPr>
                <w:b/>
                <w:sz w:val="18"/>
              </w:rPr>
              <w:t>Indeks (%)</w:t>
            </w:r>
          </w:p>
        </w:tc>
      </w:tr>
      <w:tr w:rsidR="00254316" w14:paraId="7E28C828" w14:textId="77777777">
        <w:tblPrEx>
          <w:tblCellMar>
            <w:top w:w="0" w:type="dxa"/>
            <w:bottom w:w="0" w:type="dxa"/>
          </w:tblCellMar>
        </w:tblPrEx>
        <w:trPr>
          <w:cantSplit/>
          <w:trHeight w:val="560"/>
        </w:trPr>
        <w:tc>
          <w:tcPr>
            <w:tcW w:w="700" w:type="dxa"/>
            <w:tcMar>
              <w:top w:w="0" w:type="dxa"/>
              <w:bottom w:w="0" w:type="dxa"/>
            </w:tcMar>
            <w:vAlign w:val="center"/>
          </w:tcPr>
          <w:p w14:paraId="227FC858" w14:textId="77777777" w:rsidR="00254316" w:rsidRDefault="00000000">
            <w:pPr>
              <w:keepNext/>
              <w:keepLines/>
              <w:spacing w:after="0" w:line="240" w:lineRule="auto"/>
            </w:pPr>
            <w:r>
              <w:rPr>
                <w:sz w:val="18"/>
              </w:rPr>
              <w:t>3512</w:t>
            </w:r>
          </w:p>
        </w:tc>
        <w:tc>
          <w:tcPr>
            <w:tcW w:w="3180" w:type="dxa"/>
            <w:tcMar>
              <w:top w:w="0" w:type="dxa"/>
              <w:bottom w:w="0" w:type="dxa"/>
            </w:tcMar>
            <w:vAlign w:val="center"/>
          </w:tcPr>
          <w:p w14:paraId="1B3593C4" w14:textId="77777777" w:rsidR="00254316" w:rsidRDefault="00000000">
            <w:pPr>
              <w:keepNext/>
              <w:keepLines/>
              <w:spacing w:after="0" w:line="240" w:lineRule="auto"/>
            </w:pPr>
            <w:r>
              <w:rPr>
                <w:sz w:val="18"/>
              </w:rPr>
              <w:t>Subvencije trgovačkim društvima u javnom sektoru</w:t>
            </w:r>
          </w:p>
        </w:tc>
        <w:tc>
          <w:tcPr>
            <w:tcW w:w="700" w:type="dxa"/>
            <w:tcMar>
              <w:top w:w="0" w:type="dxa"/>
              <w:bottom w:w="0" w:type="dxa"/>
            </w:tcMar>
            <w:vAlign w:val="center"/>
          </w:tcPr>
          <w:p w14:paraId="717277BA" w14:textId="77777777" w:rsidR="00254316" w:rsidRDefault="00000000">
            <w:pPr>
              <w:keepNext/>
              <w:keepLines/>
              <w:spacing w:after="0" w:line="240" w:lineRule="auto"/>
            </w:pPr>
            <w:r>
              <w:rPr>
                <w:sz w:val="18"/>
              </w:rPr>
              <w:t>3512</w:t>
            </w:r>
          </w:p>
        </w:tc>
        <w:tc>
          <w:tcPr>
            <w:tcW w:w="1860" w:type="dxa"/>
            <w:tcMar>
              <w:top w:w="0" w:type="dxa"/>
              <w:bottom w:w="0" w:type="dxa"/>
            </w:tcMar>
            <w:vAlign w:val="center"/>
          </w:tcPr>
          <w:p w14:paraId="4F681D3F" w14:textId="77777777" w:rsidR="00254316" w:rsidRDefault="00000000">
            <w:pPr>
              <w:keepNext/>
              <w:keepLines/>
              <w:spacing w:after="0" w:line="240" w:lineRule="auto"/>
              <w:jc w:val="right"/>
            </w:pPr>
            <w:r>
              <w:rPr>
                <w:sz w:val="18"/>
              </w:rPr>
              <w:t>42.987,02</w:t>
            </w:r>
          </w:p>
        </w:tc>
        <w:tc>
          <w:tcPr>
            <w:tcW w:w="1860" w:type="dxa"/>
            <w:tcMar>
              <w:top w:w="0" w:type="dxa"/>
              <w:bottom w:w="0" w:type="dxa"/>
            </w:tcMar>
            <w:vAlign w:val="center"/>
          </w:tcPr>
          <w:p w14:paraId="6836CB55" w14:textId="77777777" w:rsidR="00254316" w:rsidRDefault="00000000">
            <w:pPr>
              <w:keepNext/>
              <w:keepLines/>
              <w:spacing w:after="0" w:line="240" w:lineRule="auto"/>
              <w:jc w:val="right"/>
            </w:pPr>
            <w:r>
              <w:rPr>
                <w:sz w:val="18"/>
              </w:rPr>
              <w:t>64.446,51</w:t>
            </w:r>
          </w:p>
        </w:tc>
        <w:tc>
          <w:tcPr>
            <w:tcW w:w="700" w:type="dxa"/>
            <w:tcMar>
              <w:top w:w="0" w:type="dxa"/>
              <w:bottom w:w="0" w:type="dxa"/>
            </w:tcMar>
            <w:vAlign w:val="center"/>
          </w:tcPr>
          <w:p w14:paraId="192366BB" w14:textId="77777777" w:rsidR="00254316" w:rsidRDefault="00000000">
            <w:pPr>
              <w:keepNext/>
              <w:keepLines/>
              <w:spacing w:after="0" w:line="240" w:lineRule="auto"/>
              <w:jc w:val="right"/>
            </w:pPr>
            <w:r>
              <w:rPr>
                <w:sz w:val="18"/>
              </w:rPr>
              <w:t>149,9</w:t>
            </w:r>
          </w:p>
        </w:tc>
      </w:tr>
    </w:tbl>
    <w:p w14:paraId="7D939785" w14:textId="77777777" w:rsidR="00254316" w:rsidRDefault="00254316">
      <w:pPr>
        <w:spacing w:after="0"/>
      </w:pPr>
    </w:p>
    <w:p w14:paraId="2228C639" w14:textId="77777777" w:rsidR="00254316" w:rsidRDefault="00000000" w:rsidP="00651C67">
      <w:pPr>
        <w:jc w:val="both"/>
      </w:pPr>
      <w:r>
        <w:t>Subvencije trgovačkim društvima u javnom sektoru (šifra 3512) ostvarene su u iznosu od 64.446,51 EUR što je više za 49,9% u odnosu na 2025. godinu za isto razdoblje kad su ostvareni u iznosu od 42.987,02 EUR.</w:t>
      </w:r>
    </w:p>
    <w:p w14:paraId="11494AC2" w14:textId="77777777" w:rsidR="00254316" w:rsidRDefault="00000000" w:rsidP="00651C67">
      <w:pPr>
        <w:jc w:val="both"/>
      </w:pPr>
      <w:r>
        <w:t>Povećanje subvencija (gore već pojašnjeno) proizašlo je iz znatno većih zahtjeva trgovačkog društva Pula prometa za subvencioniranje javnog prijevoza za 2026. godinu.</w:t>
      </w:r>
    </w:p>
    <w:p w14:paraId="43C5A3FB" w14:textId="77777777" w:rsidR="00254316" w:rsidRDefault="00000000">
      <w:r>
        <w:t> </w:t>
      </w:r>
    </w:p>
    <w:p w14:paraId="1030B42C" w14:textId="77777777" w:rsidR="00254316" w:rsidRDefault="00254316"/>
    <w:p w14:paraId="377CA33F" w14:textId="77777777" w:rsidR="00254316" w:rsidRDefault="00000000">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AA131E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8F889F"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4790257"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5BC7DA"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90EE6F7"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BF535E"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EE1B7C" w14:textId="77777777" w:rsidR="00254316" w:rsidRDefault="00000000">
            <w:pPr>
              <w:keepNext/>
              <w:keepLines/>
              <w:spacing w:after="0" w:line="240" w:lineRule="auto"/>
              <w:jc w:val="center"/>
            </w:pPr>
            <w:r>
              <w:rPr>
                <w:b/>
                <w:sz w:val="18"/>
              </w:rPr>
              <w:t>Indeks (%)</w:t>
            </w:r>
          </w:p>
        </w:tc>
      </w:tr>
      <w:tr w:rsidR="00254316" w14:paraId="4DF73A55" w14:textId="77777777">
        <w:tblPrEx>
          <w:tblCellMar>
            <w:top w:w="0" w:type="dxa"/>
            <w:bottom w:w="0" w:type="dxa"/>
          </w:tblCellMar>
        </w:tblPrEx>
        <w:trPr>
          <w:cantSplit/>
          <w:trHeight w:val="560"/>
        </w:trPr>
        <w:tc>
          <w:tcPr>
            <w:tcW w:w="700" w:type="dxa"/>
            <w:tcMar>
              <w:top w:w="0" w:type="dxa"/>
              <w:bottom w:w="0" w:type="dxa"/>
            </w:tcMar>
            <w:vAlign w:val="center"/>
          </w:tcPr>
          <w:p w14:paraId="550413D4" w14:textId="77777777" w:rsidR="00254316" w:rsidRDefault="00000000">
            <w:pPr>
              <w:keepNext/>
              <w:keepLines/>
              <w:spacing w:after="0" w:line="240" w:lineRule="auto"/>
            </w:pPr>
            <w:r>
              <w:rPr>
                <w:sz w:val="18"/>
              </w:rPr>
              <w:t>352</w:t>
            </w:r>
          </w:p>
        </w:tc>
        <w:tc>
          <w:tcPr>
            <w:tcW w:w="3180" w:type="dxa"/>
            <w:tcMar>
              <w:top w:w="0" w:type="dxa"/>
              <w:bottom w:w="0" w:type="dxa"/>
            </w:tcMar>
            <w:vAlign w:val="center"/>
          </w:tcPr>
          <w:p w14:paraId="18798C9A" w14:textId="77777777" w:rsidR="00254316" w:rsidRDefault="00000000">
            <w:pPr>
              <w:keepNext/>
              <w:keepLines/>
              <w:spacing w:after="0" w:line="240" w:lineRule="auto"/>
            </w:pPr>
            <w:r>
              <w:rPr>
                <w:sz w:val="18"/>
              </w:rPr>
              <w:t>Subvencije kreditnim i financijskim institucijama, trgovačkim društvima, zadrugama, poljoprivrednicima i obrtnicima izvan javnog sektora (šifre 3521 do 3523)</w:t>
            </w:r>
          </w:p>
        </w:tc>
        <w:tc>
          <w:tcPr>
            <w:tcW w:w="700" w:type="dxa"/>
            <w:tcMar>
              <w:top w:w="0" w:type="dxa"/>
              <w:bottom w:w="0" w:type="dxa"/>
            </w:tcMar>
            <w:vAlign w:val="center"/>
          </w:tcPr>
          <w:p w14:paraId="0A13A898" w14:textId="77777777" w:rsidR="00254316" w:rsidRDefault="00000000">
            <w:pPr>
              <w:keepNext/>
              <w:keepLines/>
              <w:spacing w:after="0" w:line="240" w:lineRule="auto"/>
            </w:pPr>
            <w:r>
              <w:rPr>
                <w:sz w:val="18"/>
              </w:rPr>
              <w:t>352</w:t>
            </w:r>
          </w:p>
        </w:tc>
        <w:tc>
          <w:tcPr>
            <w:tcW w:w="1860" w:type="dxa"/>
            <w:tcMar>
              <w:top w:w="0" w:type="dxa"/>
              <w:bottom w:w="0" w:type="dxa"/>
            </w:tcMar>
            <w:vAlign w:val="center"/>
          </w:tcPr>
          <w:p w14:paraId="2F378EFC" w14:textId="77777777" w:rsidR="00254316" w:rsidRDefault="00000000">
            <w:pPr>
              <w:keepNext/>
              <w:keepLines/>
              <w:spacing w:after="0" w:line="240" w:lineRule="auto"/>
              <w:jc w:val="right"/>
            </w:pPr>
            <w:r>
              <w:rPr>
                <w:sz w:val="18"/>
              </w:rPr>
              <w:t>147.449,83</w:t>
            </w:r>
          </w:p>
        </w:tc>
        <w:tc>
          <w:tcPr>
            <w:tcW w:w="1860" w:type="dxa"/>
            <w:tcMar>
              <w:top w:w="0" w:type="dxa"/>
              <w:bottom w:w="0" w:type="dxa"/>
            </w:tcMar>
            <w:vAlign w:val="center"/>
          </w:tcPr>
          <w:p w14:paraId="01752321" w14:textId="77777777" w:rsidR="00254316" w:rsidRDefault="00000000">
            <w:pPr>
              <w:keepNext/>
              <w:keepLines/>
              <w:spacing w:after="0" w:line="240" w:lineRule="auto"/>
              <w:jc w:val="right"/>
            </w:pPr>
            <w:r>
              <w:rPr>
                <w:sz w:val="18"/>
              </w:rPr>
              <w:t>175.798,05</w:t>
            </w:r>
          </w:p>
        </w:tc>
        <w:tc>
          <w:tcPr>
            <w:tcW w:w="700" w:type="dxa"/>
            <w:tcMar>
              <w:top w:w="0" w:type="dxa"/>
              <w:bottom w:w="0" w:type="dxa"/>
            </w:tcMar>
            <w:vAlign w:val="center"/>
          </w:tcPr>
          <w:p w14:paraId="05D16AB4" w14:textId="77777777" w:rsidR="00254316" w:rsidRDefault="00000000">
            <w:pPr>
              <w:keepNext/>
              <w:keepLines/>
              <w:spacing w:after="0" w:line="240" w:lineRule="auto"/>
              <w:jc w:val="right"/>
            </w:pPr>
            <w:r>
              <w:rPr>
                <w:sz w:val="18"/>
              </w:rPr>
              <w:t>119,2</w:t>
            </w:r>
          </w:p>
        </w:tc>
      </w:tr>
    </w:tbl>
    <w:p w14:paraId="2085A408" w14:textId="77777777" w:rsidR="00254316" w:rsidRDefault="00254316">
      <w:pPr>
        <w:spacing w:after="0"/>
      </w:pPr>
    </w:p>
    <w:p w14:paraId="41F296A1" w14:textId="77777777" w:rsidR="00254316" w:rsidRDefault="00000000">
      <w:pPr>
        <w:jc w:val="both"/>
      </w:pPr>
      <w:r>
        <w:t xml:space="preserve">Subvencije kreditnim i financijskim institucijama, trgovačkim društvima, zadrugama, poljoprivrednicima i obrtnicima izvan javnog sektora (šifre 3521 do 3523) ostvarene su u </w:t>
      </w:r>
      <w:r>
        <w:lastRenderedPageBreak/>
        <w:t>iznosu od 175.798,05 EUR odnosno sa 19% više u odnosu na 2025. godinu za isto razdoblje kad su ostvareni u iznosu od 147.449,83 EUR.</w:t>
      </w:r>
    </w:p>
    <w:p w14:paraId="12898285" w14:textId="77777777" w:rsidR="00254316" w:rsidRDefault="00000000">
      <w:r>
        <w:t>Razlog povećanja subvencija trgovačkim društvima izvan javnog sektora je povećanje cijena usluga trgovačkog društva izvan javnog sektora.</w:t>
      </w:r>
      <w:r>
        <w:br/>
        <w:t> </w:t>
      </w:r>
    </w:p>
    <w:p w14:paraId="4060EE99" w14:textId="77777777" w:rsidR="00254316" w:rsidRDefault="00000000">
      <w:r>
        <w:br/>
        <w:t> </w:t>
      </w:r>
    </w:p>
    <w:p w14:paraId="61AE4BF5" w14:textId="77777777" w:rsidR="00254316" w:rsidRDefault="00254316"/>
    <w:p w14:paraId="76A4D0D0" w14:textId="77777777" w:rsidR="00254316" w:rsidRDefault="00000000">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DCAED0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BEBC176"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E699620"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B0FD54"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7F33FBB"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9E0B5F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B16DB8" w14:textId="77777777" w:rsidR="00254316" w:rsidRDefault="00000000">
            <w:pPr>
              <w:keepNext/>
              <w:keepLines/>
              <w:spacing w:after="0" w:line="240" w:lineRule="auto"/>
              <w:jc w:val="center"/>
            </w:pPr>
            <w:r>
              <w:rPr>
                <w:b/>
                <w:sz w:val="18"/>
              </w:rPr>
              <w:t>Indeks (%)</w:t>
            </w:r>
          </w:p>
        </w:tc>
      </w:tr>
      <w:tr w:rsidR="00254316" w14:paraId="0CFFD145" w14:textId="77777777">
        <w:tblPrEx>
          <w:tblCellMar>
            <w:top w:w="0" w:type="dxa"/>
            <w:bottom w:w="0" w:type="dxa"/>
          </w:tblCellMar>
        </w:tblPrEx>
        <w:trPr>
          <w:cantSplit/>
          <w:trHeight w:val="560"/>
        </w:trPr>
        <w:tc>
          <w:tcPr>
            <w:tcW w:w="700" w:type="dxa"/>
            <w:tcMar>
              <w:top w:w="0" w:type="dxa"/>
              <w:bottom w:w="0" w:type="dxa"/>
            </w:tcMar>
            <w:vAlign w:val="center"/>
          </w:tcPr>
          <w:p w14:paraId="3CF426CB" w14:textId="77777777" w:rsidR="00254316" w:rsidRDefault="00000000">
            <w:pPr>
              <w:keepNext/>
              <w:keepLines/>
              <w:spacing w:after="0" w:line="240" w:lineRule="auto"/>
            </w:pPr>
            <w:r>
              <w:rPr>
                <w:sz w:val="18"/>
              </w:rPr>
              <w:t>3522</w:t>
            </w:r>
          </w:p>
        </w:tc>
        <w:tc>
          <w:tcPr>
            <w:tcW w:w="3180" w:type="dxa"/>
            <w:tcMar>
              <w:top w:w="0" w:type="dxa"/>
              <w:bottom w:w="0" w:type="dxa"/>
            </w:tcMar>
            <w:vAlign w:val="center"/>
          </w:tcPr>
          <w:p w14:paraId="7D81203F" w14:textId="77777777" w:rsidR="00254316" w:rsidRDefault="00000000">
            <w:pPr>
              <w:keepNext/>
              <w:keepLines/>
              <w:spacing w:after="0" w:line="240" w:lineRule="auto"/>
            </w:pPr>
            <w:r>
              <w:rPr>
                <w:sz w:val="18"/>
              </w:rPr>
              <w:t>Subvencije trgovačkim društvima i zadrugama izvan javnog sektora</w:t>
            </w:r>
          </w:p>
        </w:tc>
        <w:tc>
          <w:tcPr>
            <w:tcW w:w="700" w:type="dxa"/>
            <w:tcMar>
              <w:top w:w="0" w:type="dxa"/>
              <w:bottom w:w="0" w:type="dxa"/>
            </w:tcMar>
            <w:vAlign w:val="center"/>
          </w:tcPr>
          <w:p w14:paraId="5DBEFD4E" w14:textId="77777777" w:rsidR="00254316" w:rsidRDefault="00000000">
            <w:pPr>
              <w:keepNext/>
              <w:keepLines/>
              <w:spacing w:after="0" w:line="240" w:lineRule="auto"/>
            </w:pPr>
            <w:r>
              <w:rPr>
                <w:sz w:val="18"/>
              </w:rPr>
              <w:t>3522</w:t>
            </w:r>
          </w:p>
        </w:tc>
        <w:tc>
          <w:tcPr>
            <w:tcW w:w="1860" w:type="dxa"/>
            <w:tcMar>
              <w:top w:w="0" w:type="dxa"/>
              <w:bottom w:w="0" w:type="dxa"/>
            </w:tcMar>
            <w:vAlign w:val="center"/>
          </w:tcPr>
          <w:p w14:paraId="03089340" w14:textId="77777777" w:rsidR="00254316" w:rsidRDefault="00000000">
            <w:pPr>
              <w:keepNext/>
              <w:keepLines/>
              <w:spacing w:after="0" w:line="240" w:lineRule="auto"/>
              <w:jc w:val="right"/>
            </w:pPr>
            <w:r>
              <w:rPr>
                <w:sz w:val="18"/>
              </w:rPr>
              <w:t>143.468,14</w:t>
            </w:r>
          </w:p>
        </w:tc>
        <w:tc>
          <w:tcPr>
            <w:tcW w:w="1860" w:type="dxa"/>
            <w:tcMar>
              <w:top w:w="0" w:type="dxa"/>
              <w:bottom w:w="0" w:type="dxa"/>
            </w:tcMar>
            <w:vAlign w:val="center"/>
          </w:tcPr>
          <w:p w14:paraId="7B059FAA" w14:textId="77777777" w:rsidR="00254316" w:rsidRDefault="00000000">
            <w:pPr>
              <w:keepNext/>
              <w:keepLines/>
              <w:spacing w:after="0" w:line="240" w:lineRule="auto"/>
              <w:jc w:val="right"/>
            </w:pPr>
            <w:r>
              <w:rPr>
                <w:sz w:val="18"/>
              </w:rPr>
              <w:t>173.697,82</w:t>
            </w:r>
          </w:p>
        </w:tc>
        <w:tc>
          <w:tcPr>
            <w:tcW w:w="700" w:type="dxa"/>
            <w:tcMar>
              <w:top w:w="0" w:type="dxa"/>
              <w:bottom w:w="0" w:type="dxa"/>
            </w:tcMar>
            <w:vAlign w:val="center"/>
          </w:tcPr>
          <w:p w14:paraId="21CB3D6A" w14:textId="77777777" w:rsidR="00254316" w:rsidRDefault="00000000">
            <w:pPr>
              <w:keepNext/>
              <w:keepLines/>
              <w:spacing w:after="0" w:line="240" w:lineRule="auto"/>
              <w:jc w:val="right"/>
            </w:pPr>
            <w:r>
              <w:rPr>
                <w:sz w:val="18"/>
              </w:rPr>
              <w:t>121,1</w:t>
            </w:r>
          </w:p>
        </w:tc>
      </w:tr>
    </w:tbl>
    <w:p w14:paraId="4D0BFBAA" w14:textId="77777777" w:rsidR="00254316" w:rsidRDefault="00254316">
      <w:pPr>
        <w:spacing w:after="0"/>
      </w:pPr>
    </w:p>
    <w:p w14:paraId="5FC27A0E" w14:textId="77777777" w:rsidR="00254316" w:rsidRDefault="00000000">
      <w:r>
        <w:t>Subvencije trgovačkim društvima i zadrugama izvan javnog sektora ostvarene su u iznosu od 173.697,82 EUR što je više za 21,1% u odnosu na 2025. godinu za isto razdoblje kad su ostvareni u iznosu od 143.468,14 EUR.</w:t>
      </w:r>
    </w:p>
    <w:p w14:paraId="42D147FF" w14:textId="77777777" w:rsidR="00254316" w:rsidRDefault="00000000">
      <w:r>
        <w:t>Razlog povećanja subvencija trgovačkim društvima izvan javnog sektora je povećanje cijena usluga Dječjeg vrtića More za smještaj djece u njihovoj ustanovi.</w:t>
      </w:r>
    </w:p>
    <w:p w14:paraId="71C3E477" w14:textId="77777777" w:rsidR="00254316" w:rsidRDefault="00000000">
      <w:r>
        <w:t> </w:t>
      </w:r>
    </w:p>
    <w:p w14:paraId="0320997A" w14:textId="77777777" w:rsidR="00254316" w:rsidRDefault="00254316"/>
    <w:p w14:paraId="14AC94B2" w14:textId="77777777" w:rsidR="00254316" w:rsidRDefault="00000000">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70985E6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D12D0F"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2BA725D"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C2326D"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61554DE"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659740"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3683A7C" w14:textId="77777777" w:rsidR="00254316" w:rsidRDefault="00000000">
            <w:pPr>
              <w:keepNext/>
              <w:keepLines/>
              <w:spacing w:after="0" w:line="240" w:lineRule="auto"/>
              <w:jc w:val="center"/>
            </w:pPr>
            <w:r>
              <w:rPr>
                <w:b/>
                <w:sz w:val="18"/>
              </w:rPr>
              <w:t>Indeks (%)</w:t>
            </w:r>
          </w:p>
        </w:tc>
      </w:tr>
      <w:tr w:rsidR="00254316" w14:paraId="235A9A37" w14:textId="77777777">
        <w:tblPrEx>
          <w:tblCellMar>
            <w:top w:w="0" w:type="dxa"/>
            <w:bottom w:w="0" w:type="dxa"/>
          </w:tblCellMar>
        </w:tblPrEx>
        <w:trPr>
          <w:cantSplit/>
          <w:trHeight w:val="560"/>
        </w:trPr>
        <w:tc>
          <w:tcPr>
            <w:tcW w:w="700" w:type="dxa"/>
            <w:tcMar>
              <w:top w:w="0" w:type="dxa"/>
              <w:bottom w:w="0" w:type="dxa"/>
            </w:tcMar>
            <w:vAlign w:val="center"/>
          </w:tcPr>
          <w:p w14:paraId="206B11A1" w14:textId="77777777" w:rsidR="00254316" w:rsidRDefault="00000000">
            <w:pPr>
              <w:keepNext/>
              <w:keepLines/>
              <w:spacing w:after="0" w:line="240" w:lineRule="auto"/>
            </w:pPr>
            <w:r>
              <w:rPr>
                <w:sz w:val="18"/>
              </w:rPr>
              <w:t>3673</w:t>
            </w:r>
          </w:p>
        </w:tc>
        <w:tc>
          <w:tcPr>
            <w:tcW w:w="3180" w:type="dxa"/>
            <w:tcMar>
              <w:top w:w="0" w:type="dxa"/>
              <w:bottom w:w="0" w:type="dxa"/>
            </w:tcMar>
            <w:vAlign w:val="center"/>
          </w:tcPr>
          <w:p w14:paraId="4690108D" w14:textId="77777777" w:rsidR="00254316" w:rsidRDefault="00000000">
            <w:pPr>
              <w:keepNext/>
              <w:keepLines/>
              <w:spacing w:after="0" w:line="240" w:lineRule="auto"/>
            </w:pPr>
            <w:r>
              <w:rPr>
                <w:sz w:val="18"/>
              </w:rPr>
              <w:t>Prijenosi proračunskim korisnicima iz nadležnog proračuna za nabavu nefinancijske imovine</w:t>
            </w:r>
          </w:p>
        </w:tc>
        <w:tc>
          <w:tcPr>
            <w:tcW w:w="700" w:type="dxa"/>
            <w:tcMar>
              <w:top w:w="0" w:type="dxa"/>
              <w:bottom w:w="0" w:type="dxa"/>
            </w:tcMar>
            <w:vAlign w:val="center"/>
          </w:tcPr>
          <w:p w14:paraId="1FD7BA81" w14:textId="77777777" w:rsidR="00254316" w:rsidRDefault="00000000">
            <w:pPr>
              <w:keepNext/>
              <w:keepLines/>
              <w:spacing w:after="0" w:line="240" w:lineRule="auto"/>
            </w:pPr>
            <w:r>
              <w:rPr>
                <w:sz w:val="18"/>
              </w:rPr>
              <w:t>3673</w:t>
            </w:r>
          </w:p>
        </w:tc>
        <w:tc>
          <w:tcPr>
            <w:tcW w:w="1860" w:type="dxa"/>
            <w:tcMar>
              <w:top w:w="0" w:type="dxa"/>
              <w:bottom w:w="0" w:type="dxa"/>
            </w:tcMar>
            <w:vAlign w:val="center"/>
          </w:tcPr>
          <w:p w14:paraId="321AB311" w14:textId="77777777" w:rsidR="00254316" w:rsidRDefault="00000000">
            <w:pPr>
              <w:keepNext/>
              <w:keepLines/>
              <w:spacing w:after="0" w:line="240" w:lineRule="auto"/>
              <w:jc w:val="right"/>
            </w:pPr>
            <w:r>
              <w:rPr>
                <w:sz w:val="18"/>
              </w:rPr>
              <w:t>139,21</w:t>
            </w:r>
          </w:p>
        </w:tc>
        <w:tc>
          <w:tcPr>
            <w:tcW w:w="1860" w:type="dxa"/>
            <w:tcMar>
              <w:top w:w="0" w:type="dxa"/>
              <w:bottom w:w="0" w:type="dxa"/>
            </w:tcMar>
            <w:vAlign w:val="center"/>
          </w:tcPr>
          <w:p w14:paraId="4554629A" w14:textId="77777777" w:rsidR="00254316" w:rsidRDefault="00000000">
            <w:pPr>
              <w:keepNext/>
              <w:keepLines/>
              <w:spacing w:after="0" w:line="240" w:lineRule="auto"/>
              <w:jc w:val="right"/>
            </w:pPr>
            <w:r>
              <w:rPr>
                <w:sz w:val="18"/>
              </w:rPr>
              <w:t>7.113,93</w:t>
            </w:r>
          </w:p>
        </w:tc>
        <w:tc>
          <w:tcPr>
            <w:tcW w:w="700" w:type="dxa"/>
            <w:tcMar>
              <w:top w:w="0" w:type="dxa"/>
              <w:bottom w:w="0" w:type="dxa"/>
            </w:tcMar>
            <w:vAlign w:val="center"/>
          </w:tcPr>
          <w:p w14:paraId="5157761A" w14:textId="77777777" w:rsidR="00254316" w:rsidRDefault="00000000">
            <w:pPr>
              <w:keepNext/>
              <w:keepLines/>
              <w:spacing w:after="0" w:line="240" w:lineRule="auto"/>
              <w:jc w:val="right"/>
            </w:pPr>
            <w:r>
              <w:rPr>
                <w:sz w:val="18"/>
              </w:rPr>
              <w:t>5110,2</w:t>
            </w:r>
          </w:p>
        </w:tc>
      </w:tr>
    </w:tbl>
    <w:p w14:paraId="65DAF07E" w14:textId="77777777" w:rsidR="00254316" w:rsidRDefault="00254316">
      <w:pPr>
        <w:spacing w:after="0"/>
      </w:pPr>
    </w:p>
    <w:p w14:paraId="1B48FAAD" w14:textId="77777777" w:rsidR="00254316" w:rsidRDefault="00000000">
      <w:r>
        <w:t>Prijenosi proračunskim korisnicima iz nadležnog proračuna za nabavu nefinancijske imovine ostvareni su u iznosu od 7.113,93 EUR što je više za 5010% u odnosu na 2025. godinu za isto razdoblje kad su ostvareni u iznosu od 139,21 EUR.</w:t>
      </w:r>
    </w:p>
    <w:p w14:paraId="59C57DB6" w14:textId="77777777" w:rsidR="00254316" w:rsidRDefault="00000000">
      <w:r>
        <w:t xml:space="preserve">Razlog povećanju ovih prijenosa proračunskom korisniku DV Sunce je nabava nefinancijske imovine (klima uređaja, </w:t>
      </w:r>
      <w:proofErr w:type="spellStart"/>
      <w:r>
        <w:t>rezalica</w:t>
      </w:r>
      <w:proofErr w:type="spellEnd"/>
      <w:r>
        <w:t xml:space="preserve"> za kuhinju, i dr. kuhinjskih uređaja).</w:t>
      </w:r>
      <w:r>
        <w:br/>
      </w:r>
      <w:r>
        <w:br/>
        <w:t> </w:t>
      </w:r>
    </w:p>
    <w:p w14:paraId="0874982C" w14:textId="77777777" w:rsidR="00254316" w:rsidRDefault="00254316"/>
    <w:p w14:paraId="7BFE766B" w14:textId="77777777" w:rsidR="00254316" w:rsidRDefault="00000000">
      <w:pPr>
        <w:keepNext/>
        <w:spacing w:line="240" w:lineRule="auto"/>
        <w:jc w:val="center"/>
      </w:pPr>
      <w:r>
        <w:rPr>
          <w:sz w:val="28"/>
        </w:rPr>
        <w:lastRenderedPageBreak/>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35E8EB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C11EE0A"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6E5E98D"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3D79B3"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7299B2"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97F416B"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1FD742C" w14:textId="77777777" w:rsidR="00254316" w:rsidRDefault="00000000">
            <w:pPr>
              <w:keepNext/>
              <w:keepLines/>
              <w:spacing w:after="0" w:line="240" w:lineRule="auto"/>
              <w:jc w:val="center"/>
            </w:pPr>
            <w:r>
              <w:rPr>
                <w:b/>
                <w:sz w:val="18"/>
              </w:rPr>
              <w:t>Indeks (%)</w:t>
            </w:r>
          </w:p>
        </w:tc>
      </w:tr>
      <w:tr w:rsidR="00254316" w14:paraId="1DE9B94D" w14:textId="77777777">
        <w:tblPrEx>
          <w:tblCellMar>
            <w:top w:w="0" w:type="dxa"/>
            <w:bottom w:w="0" w:type="dxa"/>
          </w:tblCellMar>
        </w:tblPrEx>
        <w:trPr>
          <w:cantSplit/>
          <w:trHeight w:val="560"/>
        </w:trPr>
        <w:tc>
          <w:tcPr>
            <w:tcW w:w="700" w:type="dxa"/>
            <w:tcMar>
              <w:top w:w="0" w:type="dxa"/>
              <w:bottom w:w="0" w:type="dxa"/>
            </w:tcMar>
            <w:vAlign w:val="center"/>
          </w:tcPr>
          <w:p w14:paraId="4D957D9C" w14:textId="77777777" w:rsidR="00254316" w:rsidRDefault="00000000">
            <w:pPr>
              <w:keepNext/>
              <w:keepLines/>
              <w:spacing w:after="0" w:line="240" w:lineRule="auto"/>
            </w:pPr>
            <w:r>
              <w:rPr>
                <w:sz w:val="18"/>
              </w:rPr>
              <w:t>38</w:t>
            </w:r>
          </w:p>
        </w:tc>
        <w:tc>
          <w:tcPr>
            <w:tcW w:w="3180" w:type="dxa"/>
            <w:tcMar>
              <w:top w:w="0" w:type="dxa"/>
              <w:bottom w:w="0" w:type="dxa"/>
            </w:tcMar>
            <w:vAlign w:val="center"/>
          </w:tcPr>
          <w:p w14:paraId="7B00AAED" w14:textId="77777777" w:rsidR="00254316" w:rsidRDefault="00000000">
            <w:pPr>
              <w:keepNext/>
              <w:keepLines/>
              <w:spacing w:after="0" w:line="240" w:lineRule="auto"/>
            </w:pPr>
            <w:r>
              <w:rPr>
                <w:sz w:val="18"/>
              </w:rPr>
              <w:t>Rashodi za donacije, kazne, naknade šteta i kapitalne pomoći (šifre 381+382+383+386)</w:t>
            </w:r>
          </w:p>
        </w:tc>
        <w:tc>
          <w:tcPr>
            <w:tcW w:w="700" w:type="dxa"/>
            <w:tcMar>
              <w:top w:w="0" w:type="dxa"/>
              <w:bottom w:w="0" w:type="dxa"/>
            </w:tcMar>
            <w:vAlign w:val="center"/>
          </w:tcPr>
          <w:p w14:paraId="63AA3D75" w14:textId="77777777" w:rsidR="00254316" w:rsidRDefault="00000000">
            <w:pPr>
              <w:keepNext/>
              <w:keepLines/>
              <w:spacing w:after="0" w:line="240" w:lineRule="auto"/>
            </w:pPr>
            <w:r>
              <w:rPr>
                <w:sz w:val="18"/>
              </w:rPr>
              <w:t>38</w:t>
            </w:r>
          </w:p>
        </w:tc>
        <w:tc>
          <w:tcPr>
            <w:tcW w:w="1860" w:type="dxa"/>
            <w:tcMar>
              <w:top w:w="0" w:type="dxa"/>
              <w:bottom w:w="0" w:type="dxa"/>
            </w:tcMar>
            <w:vAlign w:val="center"/>
          </w:tcPr>
          <w:p w14:paraId="150498FC" w14:textId="77777777" w:rsidR="00254316" w:rsidRDefault="00000000">
            <w:pPr>
              <w:keepNext/>
              <w:keepLines/>
              <w:spacing w:after="0" w:line="240" w:lineRule="auto"/>
              <w:jc w:val="right"/>
            </w:pPr>
            <w:r>
              <w:rPr>
                <w:sz w:val="18"/>
              </w:rPr>
              <w:t>347.984,46</w:t>
            </w:r>
          </w:p>
        </w:tc>
        <w:tc>
          <w:tcPr>
            <w:tcW w:w="1860" w:type="dxa"/>
            <w:tcMar>
              <w:top w:w="0" w:type="dxa"/>
              <w:bottom w:w="0" w:type="dxa"/>
            </w:tcMar>
            <w:vAlign w:val="center"/>
          </w:tcPr>
          <w:p w14:paraId="6C6DA91A" w14:textId="77777777" w:rsidR="00254316" w:rsidRDefault="00000000">
            <w:pPr>
              <w:keepNext/>
              <w:keepLines/>
              <w:spacing w:after="0" w:line="240" w:lineRule="auto"/>
              <w:jc w:val="right"/>
            </w:pPr>
            <w:r>
              <w:rPr>
                <w:sz w:val="18"/>
              </w:rPr>
              <w:t>487.397,16</w:t>
            </w:r>
          </w:p>
        </w:tc>
        <w:tc>
          <w:tcPr>
            <w:tcW w:w="700" w:type="dxa"/>
            <w:tcMar>
              <w:top w:w="0" w:type="dxa"/>
              <w:bottom w:w="0" w:type="dxa"/>
            </w:tcMar>
            <w:vAlign w:val="center"/>
          </w:tcPr>
          <w:p w14:paraId="45FD3511" w14:textId="77777777" w:rsidR="00254316" w:rsidRDefault="00000000">
            <w:pPr>
              <w:keepNext/>
              <w:keepLines/>
              <w:spacing w:after="0" w:line="240" w:lineRule="auto"/>
              <w:jc w:val="right"/>
            </w:pPr>
            <w:r>
              <w:rPr>
                <w:sz w:val="18"/>
              </w:rPr>
              <w:t>140,1</w:t>
            </w:r>
          </w:p>
        </w:tc>
      </w:tr>
    </w:tbl>
    <w:p w14:paraId="2A767692" w14:textId="77777777" w:rsidR="00254316" w:rsidRDefault="00254316">
      <w:pPr>
        <w:spacing w:after="0"/>
      </w:pPr>
    </w:p>
    <w:p w14:paraId="1DAF9057" w14:textId="77777777" w:rsidR="00254316" w:rsidRDefault="00000000">
      <w:pPr>
        <w:jc w:val="both"/>
      </w:pPr>
      <w:r>
        <w:t>Rashodi za donacije, kazne, naknade šteta i kapitalne pomoći (šifre 381+382+383+386) ostvareni su u iznosu od 487.397,16 EUR, odnosno sa 40,1% više u odnosu na 2025. godinu za isto razdoblje kad su ostvareni u iznosu od 347.984,46 EUR.</w:t>
      </w:r>
    </w:p>
    <w:p w14:paraId="73411027" w14:textId="77777777" w:rsidR="00254316" w:rsidRDefault="00000000">
      <w:pPr>
        <w:jc w:val="both"/>
      </w:pPr>
      <w:r>
        <w:t>Razlog povećanju ovih rashoda je povećanje rashoda za donacije za 17% i kapitalnih pomoći za 205,6% u odnosu na 2025. godinu za isto razdoblje.</w:t>
      </w:r>
    </w:p>
    <w:p w14:paraId="22158B00" w14:textId="77777777" w:rsidR="00254316" w:rsidRDefault="00000000">
      <w:r>
        <w:br/>
        <w:t> </w:t>
      </w:r>
    </w:p>
    <w:p w14:paraId="2F8248F5" w14:textId="77777777" w:rsidR="00254316" w:rsidRDefault="00254316"/>
    <w:p w14:paraId="34359D32" w14:textId="77777777" w:rsidR="00254316" w:rsidRDefault="00000000">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8CABE8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7DC57DE"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B2384D1"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CAAFD00"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6B8AFE3"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40447F"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A909C59" w14:textId="77777777" w:rsidR="00254316" w:rsidRDefault="00000000">
            <w:pPr>
              <w:keepNext/>
              <w:keepLines/>
              <w:spacing w:after="0" w:line="240" w:lineRule="auto"/>
              <w:jc w:val="center"/>
            </w:pPr>
            <w:r>
              <w:rPr>
                <w:b/>
                <w:sz w:val="18"/>
              </w:rPr>
              <w:t>Indeks (%)</w:t>
            </w:r>
          </w:p>
        </w:tc>
      </w:tr>
      <w:tr w:rsidR="00254316" w14:paraId="208CBD5C" w14:textId="77777777">
        <w:tblPrEx>
          <w:tblCellMar>
            <w:top w:w="0" w:type="dxa"/>
            <w:bottom w:w="0" w:type="dxa"/>
          </w:tblCellMar>
        </w:tblPrEx>
        <w:trPr>
          <w:cantSplit/>
          <w:trHeight w:val="560"/>
        </w:trPr>
        <w:tc>
          <w:tcPr>
            <w:tcW w:w="700" w:type="dxa"/>
            <w:tcMar>
              <w:top w:w="0" w:type="dxa"/>
              <w:bottom w:w="0" w:type="dxa"/>
            </w:tcMar>
            <w:vAlign w:val="center"/>
          </w:tcPr>
          <w:p w14:paraId="64FB08DE" w14:textId="77777777" w:rsidR="00254316" w:rsidRDefault="00000000">
            <w:pPr>
              <w:keepNext/>
              <w:keepLines/>
              <w:spacing w:after="0" w:line="240" w:lineRule="auto"/>
            </w:pPr>
            <w:r>
              <w:rPr>
                <w:sz w:val="18"/>
              </w:rPr>
              <w:t>381</w:t>
            </w:r>
          </w:p>
        </w:tc>
        <w:tc>
          <w:tcPr>
            <w:tcW w:w="3180" w:type="dxa"/>
            <w:tcMar>
              <w:top w:w="0" w:type="dxa"/>
              <w:bottom w:w="0" w:type="dxa"/>
            </w:tcMar>
            <w:vAlign w:val="center"/>
          </w:tcPr>
          <w:p w14:paraId="0D901AB9" w14:textId="77777777" w:rsidR="00254316" w:rsidRDefault="00000000">
            <w:pPr>
              <w:keepNext/>
              <w:keepLines/>
              <w:spacing w:after="0" w:line="240" w:lineRule="auto"/>
            </w:pPr>
            <w:r>
              <w:rPr>
                <w:sz w:val="18"/>
              </w:rPr>
              <w:t>Tekuće donacije (šifre 3811 do 3813)</w:t>
            </w:r>
          </w:p>
        </w:tc>
        <w:tc>
          <w:tcPr>
            <w:tcW w:w="700" w:type="dxa"/>
            <w:tcMar>
              <w:top w:w="0" w:type="dxa"/>
              <w:bottom w:w="0" w:type="dxa"/>
            </w:tcMar>
            <w:vAlign w:val="center"/>
          </w:tcPr>
          <w:p w14:paraId="6C5DD829" w14:textId="77777777" w:rsidR="00254316" w:rsidRDefault="00000000">
            <w:pPr>
              <w:keepNext/>
              <w:keepLines/>
              <w:spacing w:after="0" w:line="240" w:lineRule="auto"/>
            </w:pPr>
            <w:r>
              <w:rPr>
                <w:sz w:val="18"/>
              </w:rPr>
              <w:t>381</w:t>
            </w:r>
          </w:p>
        </w:tc>
        <w:tc>
          <w:tcPr>
            <w:tcW w:w="1860" w:type="dxa"/>
            <w:tcMar>
              <w:top w:w="0" w:type="dxa"/>
              <w:bottom w:w="0" w:type="dxa"/>
            </w:tcMar>
            <w:vAlign w:val="center"/>
          </w:tcPr>
          <w:p w14:paraId="673A9C7F" w14:textId="77777777" w:rsidR="00254316" w:rsidRDefault="00000000">
            <w:pPr>
              <w:keepNext/>
              <w:keepLines/>
              <w:spacing w:after="0" w:line="240" w:lineRule="auto"/>
              <w:jc w:val="right"/>
            </w:pPr>
            <w:r>
              <w:rPr>
                <w:sz w:val="18"/>
              </w:rPr>
              <w:t>305.941,41</w:t>
            </w:r>
          </w:p>
        </w:tc>
        <w:tc>
          <w:tcPr>
            <w:tcW w:w="1860" w:type="dxa"/>
            <w:tcMar>
              <w:top w:w="0" w:type="dxa"/>
              <w:bottom w:w="0" w:type="dxa"/>
            </w:tcMar>
            <w:vAlign w:val="center"/>
          </w:tcPr>
          <w:p w14:paraId="4E929ADD" w14:textId="77777777" w:rsidR="00254316" w:rsidRDefault="00000000">
            <w:pPr>
              <w:keepNext/>
              <w:keepLines/>
              <w:spacing w:after="0" w:line="240" w:lineRule="auto"/>
              <w:jc w:val="right"/>
            </w:pPr>
            <w:r>
              <w:rPr>
                <w:sz w:val="18"/>
              </w:rPr>
              <w:t>358.893,86</w:t>
            </w:r>
          </w:p>
        </w:tc>
        <w:tc>
          <w:tcPr>
            <w:tcW w:w="700" w:type="dxa"/>
            <w:tcMar>
              <w:top w:w="0" w:type="dxa"/>
              <w:bottom w:w="0" w:type="dxa"/>
            </w:tcMar>
            <w:vAlign w:val="center"/>
          </w:tcPr>
          <w:p w14:paraId="694BEB3F" w14:textId="77777777" w:rsidR="00254316" w:rsidRDefault="00000000">
            <w:pPr>
              <w:keepNext/>
              <w:keepLines/>
              <w:spacing w:after="0" w:line="240" w:lineRule="auto"/>
              <w:jc w:val="right"/>
            </w:pPr>
            <w:r>
              <w:rPr>
                <w:sz w:val="18"/>
              </w:rPr>
              <w:t>117,3</w:t>
            </w:r>
          </w:p>
        </w:tc>
      </w:tr>
    </w:tbl>
    <w:p w14:paraId="5249345C" w14:textId="77777777" w:rsidR="00254316" w:rsidRDefault="00254316">
      <w:pPr>
        <w:spacing w:after="0"/>
      </w:pPr>
    </w:p>
    <w:p w14:paraId="5D6A8144" w14:textId="77777777" w:rsidR="00254316" w:rsidRDefault="00000000">
      <w:r>
        <w:t>Tekuće donacije (šifre 3811 do 3813) 381 u izvještajnom razdoblju ostvarene su u iznosu od 358.893,86 EUR što je 17% više u odnosu na 2025. godinu za isto razdoblje kad su ostvareni u iznosu od 305.941,41 EUR.</w:t>
      </w:r>
    </w:p>
    <w:p w14:paraId="1851203B" w14:textId="1274C8C5" w:rsidR="00254316" w:rsidRDefault="00000000">
      <w:r>
        <w:t>U tekućim donacijama najveći udio imaju donacije prema Zajednici sportskih udruga (koje smo povećali za 20% u 2026. godini), te donacije prema udrugama (koje smo također povećali za 20% u 2026. godini).</w:t>
      </w:r>
      <w:r>
        <w:br/>
        <w:t> </w:t>
      </w:r>
    </w:p>
    <w:p w14:paraId="7B4E27AF" w14:textId="77777777" w:rsidR="00254316" w:rsidRDefault="00254316"/>
    <w:p w14:paraId="005563E2" w14:textId="77777777" w:rsidR="00254316" w:rsidRDefault="00000000">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C8506A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E57997"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C76814F"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94B6155"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E1C51C"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5384BC"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17F7AB" w14:textId="77777777" w:rsidR="00254316" w:rsidRDefault="00000000">
            <w:pPr>
              <w:keepNext/>
              <w:keepLines/>
              <w:spacing w:after="0" w:line="240" w:lineRule="auto"/>
              <w:jc w:val="center"/>
            </w:pPr>
            <w:r>
              <w:rPr>
                <w:b/>
                <w:sz w:val="18"/>
              </w:rPr>
              <w:t>Indeks (%)</w:t>
            </w:r>
          </w:p>
        </w:tc>
      </w:tr>
      <w:tr w:rsidR="00254316" w14:paraId="2AFF1CB3" w14:textId="77777777">
        <w:tblPrEx>
          <w:tblCellMar>
            <w:top w:w="0" w:type="dxa"/>
            <w:bottom w:w="0" w:type="dxa"/>
          </w:tblCellMar>
        </w:tblPrEx>
        <w:trPr>
          <w:cantSplit/>
          <w:trHeight w:val="560"/>
        </w:trPr>
        <w:tc>
          <w:tcPr>
            <w:tcW w:w="700" w:type="dxa"/>
            <w:tcMar>
              <w:top w:w="0" w:type="dxa"/>
              <w:bottom w:w="0" w:type="dxa"/>
            </w:tcMar>
            <w:vAlign w:val="center"/>
          </w:tcPr>
          <w:p w14:paraId="465D22F7" w14:textId="77777777" w:rsidR="00254316" w:rsidRDefault="00000000">
            <w:pPr>
              <w:keepNext/>
              <w:keepLines/>
              <w:spacing w:after="0" w:line="240" w:lineRule="auto"/>
            </w:pPr>
            <w:r>
              <w:rPr>
                <w:sz w:val="18"/>
              </w:rPr>
              <w:t>386</w:t>
            </w:r>
          </w:p>
        </w:tc>
        <w:tc>
          <w:tcPr>
            <w:tcW w:w="3180" w:type="dxa"/>
            <w:tcMar>
              <w:top w:w="0" w:type="dxa"/>
              <w:bottom w:w="0" w:type="dxa"/>
            </w:tcMar>
            <w:vAlign w:val="center"/>
          </w:tcPr>
          <w:p w14:paraId="7E1336AB" w14:textId="77777777" w:rsidR="00254316" w:rsidRDefault="00000000">
            <w:pPr>
              <w:keepNext/>
              <w:keepLines/>
              <w:spacing w:after="0" w:line="240" w:lineRule="auto"/>
            </w:pPr>
            <w:r>
              <w:rPr>
                <w:sz w:val="18"/>
              </w:rPr>
              <w:t>Kapitalne pomoći (šifre 3861 do 3865)</w:t>
            </w:r>
          </w:p>
        </w:tc>
        <w:tc>
          <w:tcPr>
            <w:tcW w:w="700" w:type="dxa"/>
            <w:tcMar>
              <w:top w:w="0" w:type="dxa"/>
              <w:bottom w:w="0" w:type="dxa"/>
            </w:tcMar>
            <w:vAlign w:val="center"/>
          </w:tcPr>
          <w:p w14:paraId="42252F43" w14:textId="77777777" w:rsidR="00254316" w:rsidRDefault="00000000">
            <w:pPr>
              <w:keepNext/>
              <w:keepLines/>
              <w:spacing w:after="0" w:line="240" w:lineRule="auto"/>
            </w:pPr>
            <w:r>
              <w:rPr>
                <w:sz w:val="18"/>
              </w:rPr>
              <w:t>386</w:t>
            </w:r>
          </w:p>
        </w:tc>
        <w:tc>
          <w:tcPr>
            <w:tcW w:w="1860" w:type="dxa"/>
            <w:tcMar>
              <w:top w:w="0" w:type="dxa"/>
              <w:bottom w:w="0" w:type="dxa"/>
            </w:tcMar>
            <w:vAlign w:val="center"/>
          </w:tcPr>
          <w:p w14:paraId="279301F8" w14:textId="77777777" w:rsidR="00254316" w:rsidRDefault="00000000">
            <w:pPr>
              <w:keepNext/>
              <w:keepLines/>
              <w:spacing w:after="0" w:line="240" w:lineRule="auto"/>
              <w:jc w:val="right"/>
            </w:pPr>
            <w:r>
              <w:rPr>
                <w:sz w:val="18"/>
              </w:rPr>
              <w:t>42.043,05</w:t>
            </w:r>
          </w:p>
        </w:tc>
        <w:tc>
          <w:tcPr>
            <w:tcW w:w="1860" w:type="dxa"/>
            <w:tcMar>
              <w:top w:w="0" w:type="dxa"/>
              <w:bottom w:w="0" w:type="dxa"/>
            </w:tcMar>
            <w:vAlign w:val="center"/>
          </w:tcPr>
          <w:p w14:paraId="4DBF5EC2" w14:textId="77777777" w:rsidR="00254316" w:rsidRDefault="00000000">
            <w:pPr>
              <w:keepNext/>
              <w:keepLines/>
              <w:spacing w:after="0" w:line="240" w:lineRule="auto"/>
              <w:jc w:val="right"/>
            </w:pPr>
            <w:r>
              <w:rPr>
                <w:sz w:val="18"/>
              </w:rPr>
              <w:t>128.503,30</w:t>
            </w:r>
          </w:p>
        </w:tc>
        <w:tc>
          <w:tcPr>
            <w:tcW w:w="700" w:type="dxa"/>
            <w:tcMar>
              <w:top w:w="0" w:type="dxa"/>
              <w:bottom w:w="0" w:type="dxa"/>
            </w:tcMar>
            <w:vAlign w:val="center"/>
          </w:tcPr>
          <w:p w14:paraId="41A3263F" w14:textId="77777777" w:rsidR="00254316" w:rsidRDefault="00000000">
            <w:pPr>
              <w:keepNext/>
              <w:keepLines/>
              <w:spacing w:after="0" w:line="240" w:lineRule="auto"/>
              <w:jc w:val="right"/>
            </w:pPr>
            <w:r>
              <w:rPr>
                <w:sz w:val="18"/>
              </w:rPr>
              <w:t>305,6</w:t>
            </w:r>
          </w:p>
        </w:tc>
      </w:tr>
    </w:tbl>
    <w:p w14:paraId="17FCC264" w14:textId="77777777" w:rsidR="00254316" w:rsidRDefault="00254316">
      <w:pPr>
        <w:spacing w:after="0"/>
      </w:pPr>
    </w:p>
    <w:p w14:paraId="56BA351E" w14:textId="77777777" w:rsidR="00254316" w:rsidRDefault="00000000">
      <w:r>
        <w:t>Kapitalne pomoći (šifre 3861 do 3865) 386 su u izvještajnom razdoblju ostvarene u iznosu od 128.503,30 EUR, što je više za 205,6% u odnosu na 2025. godinu za isto razdoblje kad su ostvareni u iznosu od 42.043,05 EUR.</w:t>
      </w:r>
    </w:p>
    <w:p w14:paraId="4094A1FB" w14:textId="77777777" w:rsidR="00254316" w:rsidRDefault="00000000">
      <w:r>
        <w:lastRenderedPageBreak/>
        <w:t>Razlog povećanju kapitalnih pomoći je isplata istih prema trgovačkim društvima Komunalac Fažana, te Istarskim cestama d.o.o. i Cesta d.o.o. (koje nismo imali prošle godine u istom izvještajnom razdoblju).</w:t>
      </w:r>
    </w:p>
    <w:p w14:paraId="2116EB1C" w14:textId="77777777" w:rsidR="00254316" w:rsidRDefault="00254316"/>
    <w:p w14:paraId="07464B3F" w14:textId="77777777" w:rsidR="00254316" w:rsidRDefault="00000000">
      <w:pPr>
        <w:keepNext/>
        <w:spacing w:line="240" w:lineRule="auto"/>
        <w:jc w:val="center"/>
      </w:pPr>
      <w:r>
        <w:rPr>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8467A4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EC15A99"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ABD6796"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3BD4AF"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5B2CB2"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5CE6A73"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D6AA0D" w14:textId="77777777" w:rsidR="00254316" w:rsidRDefault="00000000">
            <w:pPr>
              <w:keepNext/>
              <w:keepLines/>
              <w:spacing w:after="0" w:line="240" w:lineRule="auto"/>
              <w:jc w:val="center"/>
            </w:pPr>
            <w:r>
              <w:rPr>
                <w:b/>
                <w:sz w:val="18"/>
              </w:rPr>
              <w:t>Indeks (%)</w:t>
            </w:r>
          </w:p>
        </w:tc>
      </w:tr>
      <w:tr w:rsidR="00254316" w14:paraId="4020410F" w14:textId="77777777">
        <w:tblPrEx>
          <w:tblCellMar>
            <w:top w:w="0" w:type="dxa"/>
            <w:bottom w:w="0" w:type="dxa"/>
          </w:tblCellMar>
        </w:tblPrEx>
        <w:trPr>
          <w:cantSplit/>
          <w:trHeight w:val="560"/>
        </w:trPr>
        <w:tc>
          <w:tcPr>
            <w:tcW w:w="700" w:type="dxa"/>
            <w:tcMar>
              <w:top w:w="0" w:type="dxa"/>
              <w:bottom w:w="0" w:type="dxa"/>
            </w:tcMar>
            <w:vAlign w:val="center"/>
          </w:tcPr>
          <w:p w14:paraId="22CCFF09" w14:textId="77777777" w:rsidR="00254316" w:rsidRDefault="00000000">
            <w:pPr>
              <w:keepNext/>
              <w:keepLines/>
              <w:spacing w:after="0" w:line="240" w:lineRule="auto"/>
            </w:pPr>
            <w:r>
              <w:rPr>
                <w:sz w:val="18"/>
              </w:rPr>
              <w:t>3861</w:t>
            </w:r>
          </w:p>
        </w:tc>
        <w:tc>
          <w:tcPr>
            <w:tcW w:w="3180" w:type="dxa"/>
            <w:tcMar>
              <w:top w:w="0" w:type="dxa"/>
              <w:bottom w:w="0" w:type="dxa"/>
            </w:tcMar>
            <w:vAlign w:val="center"/>
          </w:tcPr>
          <w:p w14:paraId="2D60B391" w14:textId="77777777" w:rsidR="00254316" w:rsidRDefault="00000000">
            <w:pPr>
              <w:keepNext/>
              <w:keepLines/>
              <w:spacing w:after="0" w:line="240" w:lineRule="auto"/>
            </w:pPr>
            <w:r>
              <w:rPr>
                <w:sz w:val="18"/>
              </w:rPr>
              <w:t>Kapitalne pomoći kreditnim i ostalim financijskim institucijama te trgovačkim društvima u javnom sektoru</w:t>
            </w:r>
          </w:p>
        </w:tc>
        <w:tc>
          <w:tcPr>
            <w:tcW w:w="700" w:type="dxa"/>
            <w:tcMar>
              <w:top w:w="0" w:type="dxa"/>
              <w:bottom w:w="0" w:type="dxa"/>
            </w:tcMar>
            <w:vAlign w:val="center"/>
          </w:tcPr>
          <w:p w14:paraId="71D59D76" w14:textId="77777777" w:rsidR="00254316" w:rsidRDefault="00000000">
            <w:pPr>
              <w:keepNext/>
              <w:keepLines/>
              <w:spacing w:after="0" w:line="240" w:lineRule="auto"/>
            </w:pPr>
            <w:r>
              <w:rPr>
                <w:sz w:val="18"/>
              </w:rPr>
              <w:t>3861</w:t>
            </w:r>
          </w:p>
        </w:tc>
        <w:tc>
          <w:tcPr>
            <w:tcW w:w="1860" w:type="dxa"/>
            <w:tcMar>
              <w:top w:w="0" w:type="dxa"/>
              <w:bottom w:w="0" w:type="dxa"/>
            </w:tcMar>
            <w:vAlign w:val="center"/>
          </w:tcPr>
          <w:p w14:paraId="2B06A544" w14:textId="77777777" w:rsidR="00254316" w:rsidRDefault="00000000">
            <w:pPr>
              <w:keepNext/>
              <w:keepLines/>
              <w:spacing w:after="0" w:line="240" w:lineRule="auto"/>
              <w:jc w:val="right"/>
            </w:pPr>
            <w:r>
              <w:rPr>
                <w:sz w:val="18"/>
              </w:rPr>
              <w:t>42.043,05</w:t>
            </w:r>
          </w:p>
        </w:tc>
        <w:tc>
          <w:tcPr>
            <w:tcW w:w="1860" w:type="dxa"/>
            <w:tcMar>
              <w:top w:w="0" w:type="dxa"/>
              <w:bottom w:w="0" w:type="dxa"/>
            </w:tcMar>
            <w:vAlign w:val="center"/>
          </w:tcPr>
          <w:p w14:paraId="38FEDCAC" w14:textId="77777777" w:rsidR="00254316" w:rsidRDefault="00000000">
            <w:pPr>
              <w:keepNext/>
              <w:keepLines/>
              <w:spacing w:after="0" w:line="240" w:lineRule="auto"/>
              <w:jc w:val="right"/>
            </w:pPr>
            <w:r>
              <w:rPr>
                <w:sz w:val="18"/>
              </w:rPr>
              <w:t>128.503,30</w:t>
            </w:r>
          </w:p>
        </w:tc>
        <w:tc>
          <w:tcPr>
            <w:tcW w:w="700" w:type="dxa"/>
            <w:tcMar>
              <w:top w:w="0" w:type="dxa"/>
              <w:bottom w:w="0" w:type="dxa"/>
            </w:tcMar>
            <w:vAlign w:val="center"/>
          </w:tcPr>
          <w:p w14:paraId="24648A74" w14:textId="77777777" w:rsidR="00254316" w:rsidRDefault="00000000">
            <w:pPr>
              <w:keepNext/>
              <w:keepLines/>
              <w:spacing w:after="0" w:line="240" w:lineRule="auto"/>
              <w:jc w:val="right"/>
            </w:pPr>
            <w:r>
              <w:rPr>
                <w:sz w:val="18"/>
              </w:rPr>
              <w:t>305,6</w:t>
            </w:r>
          </w:p>
        </w:tc>
      </w:tr>
    </w:tbl>
    <w:p w14:paraId="306CA9C7" w14:textId="77777777" w:rsidR="00254316" w:rsidRDefault="00254316">
      <w:pPr>
        <w:spacing w:after="0"/>
      </w:pPr>
    </w:p>
    <w:p w14:paraId="53B9FC27" w14:textId="77777777" w:rsidR="00254316" w:rsidRDefault="00000000" w:rsidP="00651C67">
      <w:pPr>
        <w:jc w:val="both"/>
      </w:pPr>
      <w:r>
        <w:t>Kapitalne pomoći kreditnim i ostalim financijskim institucijama te trgovačkim društvima u javnom sektoru (šifra 3861) su u izvještajnom razdoblju ostvarene u iznosu od 128.503,30 EUR, što je više za 205,6% u odnosu na 2025. godinu za isto razdoblje kad su ostvareni u iznosu od 42.043,05 EUR.</w:t>
      </w:r>
    </w:p>
    <w:p w14:paraId="210B3B3D" w14:textId="77777777" w:rsidR="00254316" w:rsidRDefault="00000000" w:rsidP="00651C67">
      <w:pPr>
        <w:jc w:val="both"/>
      </w:pPr>
      <w:r>
        <w:t>Razlog povećanju je isplata  kapitalnih pomoći prema trgovačkim društvima Komunalac Fažana, te Istarskim cestama d.o.o. i Cesta d.o.o. (koje nismo imali prošle godine u istom izvještajnom razdoblju za izvanredno održavanje prometnice ŽC 5115 ).</w:t>
      </w:r>
    </w:p>
    <w:p w14:paraId="46EC492F" w14:textId="77777777" w:rsidR="00254316" w:rsidRDefault="00254316"/>
    <w:p w14:paraId="71C0687D" w14:textId="77777777" w:rsidR="00254316" w:rsidRDefault="00000000">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B48384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756A22"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C759BC1"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E50943"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A13A7C"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4D9D81"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A064D0" w14:textId="77777777" w:rsidR="00254316" w:rsidRDefault="00000000">
            <w:pPr>
              <w:keepNext/>
              <w:keepLines/>
              <w:spacing w:after="0" w:line="240" w:lineRule="auto"/>
              <w:jc w:val="center"/>
            </w:pPr>
            <w:r>
              <w:rPr>
                <w:b/>
                <w:sz w:val="18"/>
              </w:rPr>
              <w:t>Indeks (%)</w:t>
            </w:r>
          </w:p>
        </w:tc>
      </w:tr>
      <w:tr w:rsidR="00254316" w14:paraId="23E5BBD8" w14:textId="77777777">
        <w:tblPrEx>
          <w:tblCellMar>
            <w:top w:w="0" w:type="dxa"/>
            <w:bottom w:w="0" w:type="dxa"/>
          </w:tblCellMar>
        </w:tblPrEx>
        <w:trPr>
          <w:cantSplit/>
          <w:trHeight w:val="560"/>
        </w:trPr>
        <w:tc>
          <w:tcPr>
            <w:tcW w:w="700" w:type="dxa"/>
            <w:tcMar>
              <w:top w:w="0" w:type="dxa"/>
              <w:bottom w:w="0" w:type="dxa"/>
            </w:tcMar>
            <w:vAlign w:val="center"/>
          </w:tcPr>
          <w:p w14:paraId="5CA40F40" w14:textId="77777777" w:rsidR="00254316" w:rsidRDefault="00000000">
            <w:pPr>
              <w:keepNext/>
              <w:keepLines/>
              <w:spacing w:after="0" w:line="240" w:lineRule="auto"/>
            </w:pPr>
            <w:r>
              <w:rPr>
                <w:sz w:val="18"/>
              </w:rPr>
              <w:t>7</w:t>
            </w:r>
          </w:p>
        </w:tc>
        <w:tc>
          <w:tcPr>
            <w:tcW w:w="3180" w:type="dxa"/>
            <w:tcMar>
              <w:top w:w="0" w:type="dxa"/>
              <w:bottom w:w="0" w:type="dxa"/>
            </w:tcMar>
            <w:vAlign w:val="center"/>
          </w:tcPr>
          <w:p w14:paraId="1CE9F613" w14:textId="77777777" w:rsidR="00254316"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5691F8FD" w14:textId="77777777" w:rsidR="00254316" w:rsidRDefault="00000000">
            <w:pPr>
              <w:keepNext/>
              <w:keepLines/>
              <w:spacing w:after="0" w:line="240" w:lineRule="auto"/>
            </w:pPr>
            <w:r>
              <w:rPr>
                <w:sz w:val="18"/>
              </w:rPr>
              <w:t>7</w:t>
            </w:r>
          </w:p>
        </w:tc>
        <w:tc>
          <w:tcPr>
            <w:tcW w:w="1860" w:type="dxa"/>
            <w:tcMar>
              <w:top w:w="0" w:type="dxa"/>
              <w:bottom w:w="0" w:type="dxa"/>
            </w:tcMar>
            <w:vAlign w:val="center"/>
          </w:tcPr>
          <w:p w14:paraId="3909E3B1" w14:textId="77777777" w:rsidR="00254316" w:rsidRDefault="00000000">
            <w:pPr>
              <w:keepNext/>
              <w:keepLines/>
              <w:spacing w:after="0" w:line="240" w:lineRule="auto"/>
              <w:jc w:val="right"/>
            </w:pPr>
            <w:r>
              <w:rPr>
                <w:sz w:val="18"/>
              </w:rPr>
              <w:t>1.035.731,95</w:t>
            </w:r>
          </w:p>
        </w:tc>
        <w:tc>
          <w:tcPr>
            <w:tcW w:w="1860" w:type="dxa"/>
            <w:tcMar>
              <w:top w:w="0" w:type="dxa"/>
              <w:bottom w:w="0" w:type="dxa"/>
            </w:tcMar>
            <w:vAlign w:val="center"/>
          </w:tcPr>
          <w:p w14:paraId="4B70D8B7" w14:textId="77777777" w:rsidR="00254316" w:rsidRDefault="00000000">
            <w:pPr>
              <w:keepNext/>
              <w:keepLines/>
              <w:spacing w:after="0" w:line="240" w:lineRule="auto"/>
              <w:jc w:val="right"/>
            </w:pPr>
            <w:r>
              <w:rPr>
                <w:sz w:val="18"/>
              </w:rPr>
              <w:t>40.709,21</w:t>
            </w:r>
          </w:p>
        </w:tc>
        <w:tc>
          <w:tcPr>
            <w:tcW w:w="700" w:type="dxa"/>
            <w:tcMar>
              <w:top w:w="0" w:type="dxa"/>
              <w:bottom w:w="0" w:type="dxa"/>
            </w:tcMar>
            <w:vAlign w:val="center"/>
          </w:tcPr>
          <w:p w14:paraId="4336AF09" w14:textId="77777777" w:rsidR="00254316" w:rsidRDefault="00000000">
            <w:pPr>
              <w:keepNext/>
              <w:keepLines/>
              <w:spacing w:after="0" w:line="240" w:lineRule="auto"/>
              <w:jc w:val="right"/>
            </w:pPr>
            <w:r>
              <w:rPr>
                <w:sz w:val="18"/>
              </w:rPr>
              <w:t>3,9</w:t>
            </w:r>
          </w:p>
        </w:tc>
      </w:tr>
    </w:tbl>
    <w:p w14:paraId="3F642390" w14:textId="77777777" w:rsidR="00254316" w:rsidRDefault="00254316">
      <w:pPr>
        <w:spacing w:after="0"/>
      </w:pPr>
    </w:p>
    <w:p w14:paraId="7FB519D5" w14:textId="77777777" w:rsidR="00254316" w:rsidRDefault="00000000">
      <w:pPr>
        <w:jc w:val="both"/>
      </w:pPr>
      <w:r>
        <w:t>Prihodi od prodaje nefinancijske imovine (šifre 71+72+73+74) u izvještajnom razdoblju ostvareni su u iznosu od 40.709,21 EUR odnosno sa 3,9% prošlogodišnje realizacije za isto razdoblje kad su ostvareni u iznosu od 1.035.731,95 EUR.</w:t>
      </w:r>
      <w:r>
        <w:br/>
      </w:r>
      <w:r>
        <w:br/>
        <w:t>Prošle 2025. godine Općina je prodala 4 nekretnine u gore navedenom realiziranom iznosu, a ove godine jedno manje zemljište (izvlaštenje).</w:t>
      </w:r>
    </w:p>
    <w:p w14:paraId="61AD0E5E" w14:textId="77777777" w:rsidR="00254316" w:rsidRDefault="00254316"/>
    <w:p w14:paraId="470D0E14" w14:textId="77777777" w:rsidR="00254316" w:rsidRDefault="00000000">
      <w:pPr>
        <w:keepNext/>
        <w:spacing w:line="240" w:lineRule="auto"/>
        <w:jc w:val="center"/>
      </w:pPr>
      <w:r>
        <w:rPr>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0F7B1D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E1FE9D"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AF1B5B6"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D4D771"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59D91A"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EA8620"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6283EA2" w14:textId="77777777" w:rsidR="00254316" w:rsidRDefault="00000000">
            <w:pPr>
              <w:keepNext/>
              <w:keepLines/>
              <w:spacing w:after="0" w:line="240" w:lineRule="auto"/>
              <w:jc w:val="center"/>
            </w:pPr>
            <w:r>
              <w:rPr>
                <w:b/>
                <w:sz w:val="18"/>
              </w:rPr>
              <w:t>Indeks (%)</w:t>
            </w:r>
          </w:p>
        </w:tc>
      </w:tr>
      <w:tr w:rsidR="00254316" w14:paraId="1C511E78" w14:textId="77777777">
        <w:tblPrEx>
          <w:tblCellMar>
            <w:top w:w="0" w:type="dxa"/>
            <w:bottom w:w="0" w:type="dxa"/>
          </w:tblCellMar>
        </w:tblPrEx>
        <w:trPr>
          <w:cantSplit/>
          <w:trHeight w:val="560"/>
        </w:trPr>
        <w:tc>
          <w:tcPr>
            <w:tcW w:w="700" w:type="dxa"/>
            <w:tcMar>
              <w:top w:w="0" w:type="dxa"/>
              <w:bottom w:w="0" w:type="dxa"/>
            </w:tcMar>
            <w:vAlign w:val="center"/>
          </w:tcPr>
          <w:p w14:paraId="196EF2B5" w14:textId="77777777" w:rsidR="00254316" w:rsidRDefault="00000000">
            <w:pPr>
              <w:keepNext/>
              <w:keepLines/>
              <w:spacing w:after="0" w:line="240" w:lineRule="auto"/>
            </w:pPr>
            <w:r>
              <w:rPr>
                <w:sz w:val="18"/>
              </w:rPr>
              <w:t>4</w:t>
            </w:r>
          </w:p>
        </w:tc>
        <w:tc>
          <w:tcPr>
            <w:tcW w:w="3180" w:type="dxa"/>
            <w:tcMar>
              <w:top w:w="0" w:type="dxa"/>
              <w:bottom w:w="0" w:type="dxa"/>
            </w:tcMar>
            <w:vAlign w:val="center"/>
          </w:tcPr>
          <w:p w14:paraId="5061BC8E" w14:textId="77777777" w:rsidR="00254316"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508B7345" w14:textId="77777777" w:rsidR="00254316" w:rsidRDefault="00000000">
            <w:pPr>
              <w:keepNext/>
              <w:keepLines/>
              <w:spacing w:after="0" w:line="240" w:lineRule="auto"/>
            </w:pPr>
            <w:r>
              <w:rPr>
                <w:sz w:val="18"/>
              </w:rPr>
              <w:t>4</w:t>
            </w:r>
          </w:p>
        </w:tc>
        <w:tc>
          <w:tcPr>
            <w:tcW w:w="1860" w:type="dxa"/>
            <w:tcMar>
              <w:top w:w="0" w:type="dxa"/>
              <w:bottom w:w="0" w:type="dxa"/>
            </w:tcMar>
            <w:vAlign w:val="center"/>
          </w:tcPr>
          <w:p w14:paraId="10D1F62F" w14:textId="77777777" w:rsidR="00254316" w:rsidRDefault="00000000">
            <w:pPr>
              <w:keepNext/>
              <w:keepLines/>
              <w:spacing w:after="0" w:line="240" w:lineRule="auto"/>
              <w:jc w:val="right"/>
            </w:pPr>
            <w:r>
              <w:rPr>
                <w:sz w:val="18"/>
              </w:rPr>
              <w:t>3.208.837,21</w:t>
            </w:r>
          </w:p>
        </w:tc>
        <w:tc>
          <w:tcPr>
            <w:tcW w:w="1860" w:type="dxa"/>
            <w:tcMar>
              <w:top w:w="0" w:type="dxa"/>
              <w:bottom w:w="0" w:type="dxa"/>
            </w:tcMar>
            <w:vAlign w:val="center"/>
          </w:tcPr>
          <w:p w14:paraId="61DE33ED" w14:textId="77777777" w:rsidR="00254316" w:rsidRDefault="00000000">
            <w:pPr>
              <w:keepNext/>
              <w:keepLines/>
              <w:spacing w:after="0" w:line="240" w:lineRule="auto"/>
              <w:jc w:val="right"/>
            </w:pPr>
            <w:r>
              <w:rPr>
                <w:sz w:val="18"/>
              </w:rPr>
              <w:t>557.347,31</w:t>
            </w:r>
          </w:p>
        </w:tc>
        <w:tc>
          <w:tcPr>
            <w:tcW w:w="700" w:type="dxa"/>
            <w:tcMar>
              <w:top w:w="0" w:type="dxa"/>
              <w:bottom w:w="0" w:type="dxa"/>
            </w:tcMar>
            <w:vAlign w:val="center"/>
          </w:tcPr>
          <w:p w14:paraId="247AF68C" w14:textId="77777777" w:rsidR="00254316" w:rsidRDefault="00000000">
            <w:pPr>
              <w:keepNext/>
              <w:keepLines/>
              <w:spacing w:after="0" w:line="240" w:lineRule="auto"/>
              <w:jc w:val="right"/>
            </w:pPr>
            <w:r>
              <w:rPr>
                <w:sz w:val="18"/>
              </w:rPr>
              <w:t>17,4</w:t>
            </w:r>
          </w:p>
        </w:tc>
      </w:tr>
    </w:tbl>
    <w:p w14:paraId="6F0AB19D" w14:textId="77777777" w:rsidR="00254316" w:rsidRDefault="00254316">
      <w:pPr>
        <w:spacing w:after="0"/>
      </w:pPr>
    </w:p>
    <w:p w14:paraId="084CD3F1" w14:textId="77777777" w:rsidR="00254316" w:rsidRDefault="00000000" w:rsidP="00651C67">
      <w:pPr>
        <w:jc w:val="both"/>
      </w:pPr>
      <w:r>
        <w:lastRenderedPageBreak/>
        <w:t>Rashodi za nabavu nefinancijske imovine (šifre 41+42+43+44+45) 4 u izvještajnom razdoblju ostvareni su u iznosu od 557.347,31 EUR odnosno sa 17,4% prošlogodišnje realizacije za isto razdoblje kad su ostvareni u iznosu od 3.208.837,21 EUR.</w:t>
      </w:r>
    </w:p>
    <w:p w14:paraId="066B7A6E" w14:textId="77777777" w:rsidR="00254316" w:rsidRDefault="00000000" w:rsidP="00651C67">
      <w:pPr>
        <w:jc w:val="both"/>
      </w:pPr>
      <w:r>
        <w:t>Prošle godine Općina Fažana je imala 4 većih investicijskih projekata koje je i najvećim dijelom i realizirala u 2025. godini, zato su velike razlike u realizaciji u 2026. godini.</w:t>
      </w:r>
      <w:r>
        <w:br/>
        <w:t> </w:t>
      </w:r>
    </w:p>
    <w:p w14:paraId="64447213" w14:textId="77777777" w:rsidR="00254316" w:rsidRDefault="00254316"/>
    <w:p w14:paraId="30D931DF" w14:textId="77777777" w:rsidR="00254316" w:rsidRDefault="00000000">
      <w:pPr>
        <w:keepNext/>
        <w:spacing w:line="240" w:lineRule="auto"/>
        <w:jc w:val="center"/>
      </w:pPr>
      <w:r>
        <w:rPr>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7E2A74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5B123A"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BD70939"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389947E"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01275DF"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40CC86"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F2E25B" w14:textId="77777777" w:rsidR="00254316" w:rsidRDefault="00000000">
            <w:pPr>
              <w:keepNext/>
              <w:keepLines/>
              <w:spacing w:after="0" w:line="240" w:lineRule="auto"/>
              <w:jc w:val="center"/>
            </w:pPr>
            <w:r>
              <w:rPr>
                <w:b/>
                <w:sz w:val="18"/>
              </w:rPr>
              <w:t>Indeks (%)</w:t>
            </w:r>
          </w:p>
        </w:tc>
      </w:tr>
      <w:tr w:rsidR="00254316" w14:paraId="7B80766E" w14:textId="77777777">
        <w:tblPrEx>
          <w:tblCellMar>
            <w:top w:w="0" w:type="dxa"/>
            <w:bottom w:w="0" w:type="dxa"/>
          </w:tblCellMar>
        </w:tblPrEx>
        <w:trPr>
          <w:cantSplit/>
          <w:trHeight w:val="560"/>
        </w:trPr>
        <w:tc>
          <w:tcPr>
            <w:tcW w:w="700" w:type="dxa"/>
            <w:tcMar>
              <w:top w:w="0" w:type="dxa"/>
              <w:bottom w:w="0" w:type="dxa"/>
            </w:tcMar>
            <w:vAlign w:val="center"/>
          </w:tcPr>
          <w:p w14:paraId="2D394AE8" w14:textId="77777777" w:rsidR="00254316" w:rsidRDefault="00000000">
            <w:pPr>
              <w:keepNext/>
              <w:keepLines/>
              <w:spacing w:after="0" w:line="240" w:lineRule="auto"/>
            </w:pPr>
            <w:r>
              <w:rPr>
                <w:sz w:val="18"/>
              </w:rPr>
              <w:t>41</w:t>
            </w:r>
          </w:p>
        </w:tc>
        <w:tc>
          <w:tcPr>
            <w:tcW w:w="3180" w:type="dxa"/>
            <w:tcMar>
              <w:top w:w="0" w:type="dxa"/>
              <w:bottom w:w="0" w:type="dxa"/>
            </w:tcMar>
            <w:vAlign w:val="center"/>
          </w:tcPr>
          <w:p w14:paraId="09FB6B85" w14:textId="77777777" w:rsidR="00254316" w:rsidRDefault="00000000">
            <w:pPr>
              <w:keepNext/>
              <w:keepLines/>
              <w:spacing w:after="0" w:line="240" w:lineRule="auto"/>
            </w:pPr>
            <w:r>
              <w:rPr>
                <w:sz w:val="18"/>
              </w:rPr>
              <w:t xml:space="preserve">Rashodi za nabavu </w:t>
            </w:r>
            <w:proofErr w:type="spellStart"/>
            <w:r>
              <w:rPr>
                <w:sz w:val="18"/>
              </w:rPr>
              <w:t>neproizvedene</w:t>
            </w:r>
            <w:proofErr w:type="spellEnd"/>
            <w:r>
              <w:rPr>
                <w:sz w:val="18"/>
              </w:rPr>
              <w:t xml:space="preserve"> dugotrajne imovine (šifre 411+412)</w:t>
            </w:r>
          </w:p>
        </w:tc>
        <w:tc>
          <w:tcPr>
            <w:tcW w:w="700" w:type="dxa"/>
            <w:tcMar>
              <w:top w:w="0" w:type="dxa"/>
              <w:bottom w:w="0" w:type="dxa"/>
            </w:tcMar>
            <w:vAlign w:val="center"/>
          </w:tcPr>
          <w:p w14:paraId="0D587A80" w14:textId="77777777" w:rsidR="00254316" w:rsidRDefault="00000000">
            <w:pPr>
              <w:keepNext/>
              <w:keepLines/>
              <w:spacing w:after="0" w:line="240" w:lineRule="auto"/>
            </w:pPr>
            <w:r>
              <w:rPr>
                <w:sz w:val="18"/>
              </w:rPr>
              <w:t>41</w:t>
            </w:r>
          </w:p>
        </w:tc>
        <w:tc>
          <w:tcPr>
            <w:tcW w:w="1860" w:type="dxa"/>
            <w:tcMar>
              <w:top w:w="0" w:type="dxa"/>
              <w:bottom w:w="0" w:type="dxa"/>
            </w:tcMar>
            <w:vAlign w:val="center"/>
          </w:tcPr>
          <w:p w14:paraId="16604849" w14:textId="77777777" w:rsidR="00254316" w:rsidRDefault="00000000">
            <w:pPr>
              <w:keepNext/>
              <w:keepLines/>
              <w:spacing w:after="0" w:line="240" w:lineRule="auto"/>
              <w:jc w:val="right"/>
            </w:pPr>
            <w:r>
              <w:rPr>
                <w:sz w:val="18"/>
              </w:rPr>
              <w:t>14.857,50</w:t>
            </w:r>
          </w:p>
        </w:tc>
        <w:tc>
          <w:tcPr>
            <w:tcW w:w="1860" w:type="dxa"/>
            <w:tcMar>
              <w:top w:w="0" w:type="dxa"/>
              <w:bottom w:w="0" w:type="dxa"/>
            </w:tcMar>
            <w:vAlign w:val="center"/>
          </w:tcPr>
          <w:p w14:paraId="06C1CC73" w14:textId="77777777" w:rsidR="00254316" w:rsidRDefault="00000000">
            <w:pPr>
              <w:keepNext/>
              <w:keepLines/>
              <w:spacing w:after="0" w:line="240" w:lineRule="auto"/>
              <w:jc w:val="right"/>
            </w:pPr>
            <w:r>
              <w:rPr>
                <w:sz w:val="18"/>
              </w:rPr>
              <w:t>45.046,79</w:t>
            </w:r>
          </w:p>
        </w:tc>
        <w:tc>
          <w:tcPr>
            <w:tcW w:w="700" w:type="dxa"/>
            <w:tcMar>
              <w:top w:w="0" w:type="dxa"/>
              <w:bottom w:w="0" w:type="dxa"/>
            </w:tcMar>
            <w:vAlign w:val="center"/>
          </w:tcPr>
          <w:p w14:paraId="53CD0688" w14:textId="77777777" w:rsidR="00254316" w:rsidRDefault="00000000">
            <w:pPr>
              <w:keepNext/>
              <w:keepLines/>
              <w:spacing w:after="0" w:line="240" w:lineRule="auto"/>
              <w:jc w:val="right"/>
            </w:pPr>
            <w:r>
              <w:rPr>
                <w:sz w:val="18"/>
              </w:rPr>
              <w:t>303,2</w:t>
            </w:r>
          </w:p>
        </w:tc>
      </w:tr>
    </w:tbl>
    <w:p w14:paraId="0A4C50CD" w14:textId="77777777" w:rsidR="00254316" w:rsidRDefault="00254316">
      <w:pPr>
        <w:spacing w:after="0"/>
      </w:pPr>
    </w:p>
    <w:p w14:paraId="2CC47F3F" w14:textId="77777777" w:rsidR="00254316" w:rsidRDefault="00000000" w:rsidP="00651C67">
      <w:r>
        <w:t xml:space="preserve">Rashodi za nabavu </w:t>
      </w:r>
      <w:proofErr w:type="spellStart"/>
      <w:r>
        <w:t>neproizvedene</w:t>
      </w:r>
      <w:proofErr w:type="spellEnd"/>
      <w:r>
        <w:t xml:space="preserve"> dugotrajne imovine (šifre 411+412) 41 ostvareni su u iznosu od 45.046,79 EUR što je više za 203,2 % u odnosu na 2025. godinu za isto razdoblje kad su ostvareni u iznosu od 14.857,50 EUR.</w:t>
      </w:r>
      <w:r>
        <w:br/>
        <w:t xml:space="preserve">Razlog povećanju ovih rashoda je izrada projekta krajobrazne arhitekture za razvoj zelene infrastrukture i sanacija plaže u </w:t>
      </w:r>
      <w:proofErr w:type="spellStart"/>
      <w:r>
        <w:t>Pineti</w:t>
      </w:r>
      <w:proofErr w:type="spellEnd"/>
      <w:r>
        <w:t>, rashodi koje nismo imali u 2025. godini.</w:t>
      </w:r>
    </w:p>
    <w:p w14:paraId="09526543" w14:textId="77777777" w:rsidR="00254316" w:rsidRDefault="00254316"/>
    <w:p w14:paraId="390378DB" w14:textId="77777777" w:rsidR="00254316" w:rsidRDefault="00000000">
      <w:pPr>
        <w:keepNext/>
        <w:spacing w:line="240" w:lineRule="auto"/>
        <w:jc w:val="center"/>
      </w:pPr>
      <w:r>
        <w:rPr>
          <w:sz w:val="28"/>
        </w:rPr>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3065B12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5404844"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E214953"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06A8D9"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8899C5"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800E0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2A71F3A" w14:textId="77777777" w:rsidR="00254316" w:rsidRDefault="00000000">
            <w:pPr>
              <w:keepNext/>
              <w:keepLines/>
              <w:spacing w:after="0" w:line="240" w:lineRule="auto"/>
              <w:jc w:val="center"/>
            </w:pPr>
            <w:r>
              <w:rPr>
                <w:b/>
                <w:sz w:val="18"/>
              </w:rPr>
              <w:t>Indeks (%)</w:t>
            </w:r>
          </w:p>
        </w:tc>
      </w:tr>
      <w:tr w:rsidR="00254316" w14:paraId="6C8AD24E" w14:textId="77777777">
        <w:tblPrEx>
          <w:tblCellMar>
            <w:top w:w="0" w:type="dxa"/>
            <w:bottom w:w="0" w:type="dxa"/>
          </w:tblCellMar>
        </w:tblPrEx>
        <w:trPr>
          <w:cantSplit/>
          <w:trHeight w:val="560"/>
        </w:trPr>
        <w:tc>
          <w:tcPr>
            <w:tcW w:w="700" w:type="dxa"/>
            <w:tcMar>
              <w:top w:w="0" w:type="dxa"/>
              <w:bottom w:w="0" w:type="dxa"/>
            </w:tcMar>
            <w:vAlign w:val="center"/>
          </w:tcPr>
          <w:p w14:paraId="484966FA" w14:textId="77777777" w:rsidR="00254316" w:rsidRDefault="00000000">
            <w:pPr>
              <w:keepNext/>
              <w:keepLines/>
              <w:spacing w:after="0" w:line="240" w:lineRule="auto"/>
            </w:pPr>
            <w:r>
              <w:rPr>
                <w:sz w:val="18"/>
              </w:rPr>
              <w:t>412</w:t>
            </w:r>
          </w:p>
        </w:tc>
        <w:tc>
          <w:tcPr>
            <w:tcW w:w="3180" w:type="dxa"/>
            <w:tcMar>
              <w:top w:w="0" w:type="dxa"/>
              <w:bottom w:w="0" w:type="dxa"/>
            </w:tcMar>
            <w:vAlign w:val="center"/>
          </w:tcPr>
          <w:p w14:paraId="430067CD" w14:textId="77777777" w:rsidR="00254316" w:rsidRDefault="00000000">
            <w:pPr>
              <w:keepNext/>
              <w:keepLines/>
              <w:spacing w:after="0" w:line="240" w:lineRule="auto"/>
            </w:pPr>
            <w:r>
              <w:rPr>
                <w:sz w:val="18"/>
              </w:rPr>
              <w:t>Nematerijalna imovina (šifre 4121 do 4126)</w:t>
            </w:r>
          </w:p>
        </w:tc>
        <w:tc>
          <w:tcPr>
            <w:tcW w:w="700" w:type="dxa"/>
            <w:tcMar>
              <w:top w:w="0" w:type="dxa"/>
              <w:bottom w:w="0" w:type="dxa"/>
            </w:tcMar>
            <w:vAlign w:val="center"/>
          </w:tcPr>
          <w:p w14:paraId="019AFB4B" w14:textId="77777777" w:rsidR="00254316" w:rsidRDefault="00000000">
            <w:pPr>
              <w:keepNext/>
              <w:keepLines/>
              <w:spacing w:after="0" w:line="240" w:lineRule="auto"/>
            </w:pPr>
            <w:r>
              <w:rPr>
                <w:sz w:val="18"/>
              </w:rPr>
              <w:t>412</w:t>
            </w:r>
          </w:p>
        </w:tc>
        <w:tc>
          <w:tcPr>
            <w:tcW w:w="1860" w:type="dxa"/>
            <w:tcMar>
              <w:top w:w="0" w:type="dxa"/>
              <w:bottom w:w="0" w:type="dxa"/>
            </w:tcMar>
            <w:vAlign w:val="center"/>
          </w:tcPr>
          <w:p w14:paraId="31A71B3A" w14:textId="77777777" w:rsidR="00254316" w:rsidRDefault="00000000">
            <w:pPr>
              <w:keepNext/>
              <w:keepLines/>
              <w:spacing w:after="0" w:line="240" w:lineRule="auto"/>
              <w:jc w:val="right"/>
            </w:pPr>
            <w:r>
              <w:rPr>
                <w:sz w:val="18"/>
              </w:rPr>
              <w:t>14.857,50</w:t>
            </w:r>
          </w:p>
        </w:tc>
        <w:tc>
          <w:tcPr>
            <w:tcW w:w="1860" w:type="dxa"/>
            <w:tcMar>
              <w:top w:w="0" w:type="dxa"/>
              <w:bottom w:w="0" w:type="dxa"/>
            </w:tcMar>
            <w:vAlign w:val="center"/>
          </w:tcPr>
          <w:p w14:paraId="72CC55A3" w14:textId="77777777" w:rsidR="00254316" w:rsidRDefault="00000000">
            <w:pPr>
              <w:keepNext/>
              <w:keepLines/>
              <w:spacing w:after="0" w:line="240" w:lineRule="auto"/>
              <w:jc w:val="right"/>
            </w:pPr>
            <w:r>
              <w:rPr>
                <w:sz w:val="18"/>
              </w:rPr>
              <w:t>45.046,79</w:t>
            </w:r>
          </w:p>
        </w:tc>
        <w:tc>
          <w:tcPr>
            <w:tcW w:w="700" w:type="dxa"/>
            <w:tcMar>
              <w:top w:w="0" w:type="dxa"/>
              <w:bottom w:w="0" w:type="dxa"/>
            </w:tcMar>
            <w:vAlign w:val="center"/>
          </w:tcPr>
          <w:p w14:paraId="23FE4431" w14:textId="77777777" w:rsidR="00254316" w:rsidRDefault="00000000">
            <w:pPr>
              <w:keepNext/>
              <w:keepLines/>
              <w:spacing w:after="0" w:line="240" w:lineRule="auto"/>
              <w:jc w:val="right"/>
            </w:pPr>
            <w:r>
              <w:rPr>
                <w:sz w:val="18"/>
              </w:rPr>
              <w:t>303,2</w:t>
            </w:r>
          </w:p>
        </w:tc>
      </w:tr>
    </w:tbl>
    <w:p w14:paraId="24B2F79E" w14:textId="77777777" w:rsidR="00254316" w:rsidRDefault="00254316">
      <w:pPr>
        <w:spacing w:after="0"/>
      </w:pPr>
    </w:p>
    <w:p w14:paraId="00D236DA" w14:textId="77777777" w:rsidR="00254316" w:rsidRDefault="00000000" w:rsidP="00651C67">
      <w:pPr>
        <w:jc w:val="both"/>
      </w:pPr>
      <w:r>
        <w:t>Rashodi za nabavu nematerijalnu imovinu (šifre 4121 do 4126) 412 ostvareni su u iznosu od 45.046,79 EUR što je više za 203,2 % u odnosu na 2025. godinu za isto razdoblje kad su ostvareni u iznosu od 14.857,50 EUR.</w:t>
      </w:r>
      <w:r>
        <w:br/>
        <w:t>Razlog povećanju ovih rashoda je već gore pojašnjen kroz izradu projekata i sanaciju plaže, rashode koje nismo imali u 2025. godini.</w:t>
      </w:r>
    </w:p>
    <w:p w14:paraId="1B8F037E" w14:textId="77777777" w:rsidR="00254316" w:rsidRDefault="00254316"/>
    <w:p w14:paraId="5885B863" w14:textId="77777777" w:rsidR="00254316" w:rsidRDefault="00000000">
      <w:pPr>
        <w:keepNext/>
        <w:spacing w:line="240" w:lineRule="auto"/>
        <w:jc w:val="center"/>
      </w:pPr>
      <w:r>
        <w:rPr>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5B8927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CFF9B7A"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4FC4986"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D9D67FB"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AAADAE8"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9CBE23"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33725F9" w14:textId="77777777" w:rsidR="00254316" w:rsidRDefault="00000000">
            <w:pPr>
              <w:keepNext/>
              <w:keepLines/>
              <w:spacing w:after="0" w:line="240" w:lineRule="auto"/>
              <w:jc w:val="center"/>
            </w:pPr>
            <w:r>
              <w:rPr>
                <w:b/>
                <w:sz w:val="18"/>
              </w:rPr>
              <w:t>Indeks (%)</w:t>
            </w:r>
          </w:p>
        </w:tc>
      </w:tr>
      <w:tr w:rsidR="00254316" w14:paraId="69688115" w14:textId="77777777">
        <w:tblPrEx>
          <w:tblCellMar>
            <w:top w:w="0" w:type="dxa"/>
            <w:bottom w:w="0" w:type="dxa"/>
          </w:tblCellMar>
        </w:tblPrEx>
        <w:trPr>
          <w:cantSplit/>
          <w:trHeight w:val="560"/>
        </w:trPr>
        <w:tc>
          <w:tcPr>
            <w:tcW w:w="700" w:type="dxa"/>
            <w:tcMar>
              <w:top w:w="0" w:type="dxa"/>
              <w:bottom w:w="0" w:type="dxa"/>
            </w:tcMar>
            <w:vAlign w:val="center"/>
          </w:tcPr>
          <w:p w14:paraId="74D7538A" w14:textId="77777777" w:rsidR="00254316" w:rsidRDefault="00000000">
            <w:pPr>
              <w:keepNext/>
              <w:keepLines/>
              <w:spacing w:after="0" w:line="240" w:lineRule="auto"/>
            </w:pPr>
            <w:r>
              <w:rPr>
                <w:sz w:val="18"/>
              </w:rPr>
              <w:t>4124</w:t>
            </w:r>
          </w:p>
        </w:tc>
        <w:tc>
          <w:tcPr>
            <w:tcW w:w="3180" w:type="dxa"/>
            <w:tcMar>
              <w:top w:w="0" w:type="dxa"/>
              <w:bottom w:w="0" w:type="dxa"/>
            </w:tcMar>
            <w:vAlign w:val="center"/>
          </w:tcPr>
          <w:p w14:paraId="03ACC874" w14:textId="77777777" w:rsidR="00254316" w:rsidRDefault="00000000">
            <w:pPr>
              <w:keepNext/>
              <w:keepLines/>
              <w:spacing w:after="0" w:line="240" w:lineRule="auto"/>
            </w:pPr>
            <w:r>
              <w:rPr>
                <w:sz w:val="18"/>
              </w:rPr>
              <w:t>Ostala prava</w:t>
            </w:r>
          </w:p>
        </w:tc>
        <w:tc>
          <w:tcPr>
            <w:tcW w:w="700" w:type="dxa"/>
            <w:tcMar>
              <w:top w:w="0" w:type="dxa"/>
              <w:bottom w:w="0" w:type="dxa"/>
            </w:tcMar>
            <w:vAlign w:val="center"/>
          </w:tcPr>
          <w:p w14:paraId="1692AC3C" w14:textId="77777777" w:rsidR="00254316" w:rsidRDefault="00000000">
            <w:pPr>
              <w:keepNext/>
              <w:keepLines/>
              <w:spacing w:after="0" w:line="240" w:lineRule="auto"/>
            </w:pPr>
            <w:r>
              <w:rPr>
                <w:sz w:val="18"/>
              </w:rPr>
              <w:t>4124</w:t>
            </w:r>
          </w:p>
        </w:tc>
        <w:tc>
          <w:tcPr>
            <w:tcW w:w="1860" w:type="dxa"/>
            <w:tcMar>
              <w:top w:w="0" w:type="dxa"/>
              <w:bottom w:w="0" w:type="dxa"/>
            </w:tcMar>
            <w:vAlign w:val="center"/>
          </w:tcPr>
          <w:p w14:paraId="13E64614" w14:textId="77777777" w:rsidR="00254316" w:rsidRDefault="00000000">
            <w:pPr>
              <w:keepNext/>
              <w:keepLines/>
              <w:spacing w:after="0" w:line="240" w:lineRule="auto"/>
              <w:jc w:val="right"/>
            </w:pPr>
            <w:r>
              <w:rPr>
                <w:sz w:val="18"/>
              </w:rPr>
              <w:t>14.857,50</w:t>
            </w:r>
          </w:p>
        </w:tc>
        <w:tc>
          <w:tcPr>
            <w:tcW w:w="1860" w:type="dxa"/>
            <w:tcMar>
              <w:top w:w="0" w:type="dxa"/>
              <w:bottom w:w="0" w:type="dxa"/>
            </w:tcMar>
            <w:vAlign w:val="center"/>
          </w:tcPr>
          <w:p w14:paraId="041B1D4C" w14:textId="77777777" w:rsidR="00254316" w:rsidRDefault="00000000">
            <w:pPr>
              <w:keepNext/>
              <w:keepLines/>
              <w:spacing w:after="0" w:line="240" w:lineRule="auto"/>
              <w:jc w:val="right"/>
            </w:pPr>
            <w:r>
              <w:rPr>
                <w:sz w:val="18"/>
              </w:rPr>
              <w:t>22.125,00</w:t>
            </w:r>
          </w:p>
        </w:tc>
        <w:tc>
          <w:tcPr>
            <w:tcW w:w="700" w:type="dxa"/>
            <w:tcMar>
              <w:top w:w="0" w:type="dxa"/>
              <w:bottom w:w="0" w:type="dxa"/>
            </w:tcMar>
            <w:vAlign w:val="center"/>
          </w:tcPr>
          <w:p w14:paraId="1F3FB0A6" w14:textId="77777777" w:rsidR="00254316" w:rsidRDefault="00000000">
            <w:pPr>
              <w:keepNext/>
              <w:keepLines/>
              <w:spacing w:after="0" w:line="240" w:lineRule="auto"/>
              <w:jc w:val="right"/>
            </w:pPr>
            <w:r>
              <w:rPr>
                <w:sz w:val="18"/>
              </w:rPr>
              <w:t>148,9</w:t>
            </w:r>
          </w:p>
        </w:tc>
      </w:tr>
    </w:tbl>
    <w:p w14:paraId="692CE5FB" w14:textId="77777777" w:rsidR="00254316" w:rsidRDefault="00254316">
      <w:pPr>
        <w:spacing w:after="0"/>
      </w:pPr>
    </w:p>
    <w:p w14:paraId="7A7FC8D7" w14:textId="77777777" w:rsidR="00254316" w:rsidRDefault="00000000" w:rsidP="00651C67">
      <w:pPr>
        <w:jc w:val="both"/>
      </w:pPr>
      <w:r>
        <w:lastRenderedPageBreak/>
        <w:t>Rashodi pod Ostala prava (šifra 4124)ostvareni su u iznosu od 22.125,00 EUR odnosno sa 48,9% više u odnosu na 2025. godinu za isto razdoblje kad su ostvareni u iznosu od 14.857,50 EUR.</w:t>
      </w:r>
    </w:p>
    <w:p w14:paraId="1348C736" w14:textId="77777777" w:rsidR="00254316" w:rsidRDefault="00000000" w:rsidP="00651C67">
      <w:pPr>
        <w:jc w:val="both"/>
      </w:pPr>
      <w:r>
        <w:t>Razlog povećanju rashoda je već pojašnjen kroz gornje stavke (sanacija plaže).</w:t>
      </w:r>
      <w:r>
        <w:br/>
      </w:r>
      <w:r>
        <w:br/>
        <w:t> </w:t>
      </w:r>
      <w:r>
        <w:br/>
      </w:r>
      <w:r>
        <w:br/>
        <w:t> </w:t>
      </w:r>
    </w:p>
    <w:p w14:paraId="6A0F13B1" w14:textId="77777777" w:rsidR="00254316" w:rsidRDefault="00254316"/>
    <w:p w14:paraId="5F736C87" w14:textId="77777777" w:rsidR="00254316" w:rsidRDefault="00000000">
      <w:pPr>
        <w:keepNext/>
        <w:spacing w:line="240" w:lineRule="auto"/>
        <w:jc w:val="center"/>
      </w:pPr>
      <w:r>
        <w:rPr>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66E72FF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A176137"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DF96395"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6E147D"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114AC38"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1FABA7"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708C7D6" w14:textId="77777777" w:rsidR="00254316" w:rsidRDefault="00000000">
            <w:pPr>
              <w:keepNext/>
              <w:keepLines/>
              <w:spacing w:after="0" w:line="240" w:lineRule="auto"/>
              <w:jc w:val="center"/>
            </w:pPr>
            <w:r>
              <w:rPr>
                <w:b/>
                <w:sz w:val="18"/>
              </w:rPr>
              <w:t>Indeks (%)</w:t>
            </w:r>
          </w:p>
        </w:tc>
      </w:tr>
      <w:tr w:rsidR="00254316" w14:paraId="0E45E8FA" w14:textId="77777777">
        <w:tblPrEx>
          <w:tblCellMar>
            <w:top w:w="0" w:type="dxa"/>
            <w:bottom w:w="0" w:type="dxa"/>
          </w:tblCellMar>
        </w:tblPrEx>
        <w:trPr>
          <w:cantSplit/>
          <w:trHeight w:val="560"/>
        </w:trPr>
        <w:tc>
          <w:tcPr>
            <w:tcW w:w="700" w:type="dxa"/>
            <w:tcMar>
              <w:top w:w="0" w:type="dxa"/>
              <w:bottom w:w="0" w:type="dxa"/>
            </w:tcMar>
            <w:vAlign w:val="center"/>
          </w:tcPr>
          <w:p w14:paraId="4E28DAA5" w14:textId="77777777" w:rsidR="00254316" w:rsidRDefault="00000000">
            <w:pPr>
              <w:keepNext/>
              <w:keepLines/>
              <w:spacing w:after="0" w:line="240" w:lineRule="auto"/>
            </w:pPr>
            <w:r>
              <w:rPr>
                <w:sz w:val="18"/>
              </w:rPr>
              <w:t>42</w:t>
            </w:r>
          </w:p>
        </w:tc>
        <w:tc>
          <w:tcPr>
            <w:tcW w:w="3180" w:type="dxa"/>
            <w:tcMar>
              <w:top w:w="0" w:type="dxa"/>
              <w:bottom w:w="0" w:type="dxa"/>
            </w:tcMar>
            <w:vAlign w:val="center"/>
          </w:tcPr>
          <w:p w14:paraId="1058CEB3" w14:textId="77777777" w:rsidR="00254316" w:rsidRDefault="00000000">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14:paraId="39FE6BF0" w14:textId="77777777" w:rsidR="00254316" w:rsidRDefault="00000000">
            <w:pPr>
              <w:keepNext/>
              <w:keepLines/>
              <w:spacing w:after="0" w:line="240" w:lineRule="auto"/>
            </w:pPr>
            <w:r>
              <w:rPr>
                <w:sz w:val="18"/>
              </w:rPr>
              <w:t>42</w:t>
            </w:r>
          </w:p>
        </w:tc>
        <w:tc>
          <w:tcPr>
            <w:tcW w:w="1860" w:type="dxa"/>
            <w:tcMar>
              <w:top w:w="0" w:type="dxa"/>
              <w:bottom w:w="0" w:type="dxa"/>
            </w:tcMar>
            <w:vAlign w:val="center"/>
          </w:tcPr>
          <w:p w14:paraId="707FB7E4" w14:textId="77777777" w:rsidR="00254316" w:rsidRDefault="00000000">
            <w:pPr>
              <w:keepNext/>
              <w:keepLines/>
              <w:spacing w:after="0" w:line="240" w:lineRule="auto"/>
              <w:jc w:val="right"/>
            </w:pPr>
            <w:r>
              <w:rPr>
                <w:sz w:val="18"/>
              </w:rPr>
              <w:t>3.193.979,71</w:t>
            </w:r>
          </w:p>
        </w:tc>
        <w:tc>
          <w:tcPr>
            <w:tcW w:w="1860" w:type="dxa"/>
            <w:tcMar>
              <w:top w:w="0" w:type="dxa"/>
              <w:bottom w:w="0" w:type="dxa"/>
            </w:tcMar>
            <w:vAlign w:val="center"/>
          </w:tcPr>
          <w:p w14:paraId="6EBEA0A2" w14:textId="77777777" w:rsidR="00254316" w:rsidRDefault="00000000">
            <w:pPr>
              <w:keepNext/>
              <w:keepLines/>
              <w:spacing w:after="0" w:line="240" w:lineRule="auto"/>
              <w:jc w:val="right"/>
            </w:pPr>
            <w:r>
              <w:rPr>
                <w:sz w:val="18"/>
              </w:rPr>
              <w:t>453.300,55</w:t>
            </w:r>
          </w:p>
        </w:tc>
        <w:tc>
          <w:tcPr>
            <w:tcW w:w="700" w:type="dxa"/>
            <w:tcMar>
              <w:top w:w="0" w:type="dxa"/>
              <w:bottom w:w="0" w:type="dxa"/>
            </w:tcMar>
            <w:vAlign w:val="center"/>
          </w:tcPr>
          <w:p w14:paraId="22255BF7" w14:textId="77777777" w:rsidR="00254316" w:rsidRDefault="00000000">
            <w:pPr>
              <w:keepNext/>
              <w:keepLines/>
              <w:spacing w:after="0" w:line="240" w:lineRule="auto"/>
              <w:jc w:val="right"/>
            </w:pPr>
            <w:r>
              <w:rPr>
                <w:sz w:val="18"/>
              </w:rPr>
              <w:t>14,2</w:t>
            </w:r>
          </w:p>
        </w:tc>
      </w:tr>
    </w:tbl>
    <w:p w14:paraId="2B0774EC" w14:textId="77777777" w:rsidR="00254316" w:rsidRDefault="00254316">
      <w:pPr>
        <w:spacing w:after="0"/>
      </w:pPr>
    </w:p>
    <w:p w14:paraId="581D3AC1" w14:textId="77777777" w:rsidR="00254316" w:rsidRDefault="00000000">
      <w:pPr>
        <w:jc w:val="both"/>
      </w:pPr>
      <w:r>
        <w:t>Rashodi za nabavu proizvedene dugotrajne imovine (šifre 421+422+423+424+425+426) 42 u izvještajnom razdoblju ostvareni su u iznosu od 453.300,55 EUR što je 14,2 % prošlogodišnje realizacije za isto razdoblje kad su ostvareni u iznosu od 3.193.979,71 EUR.</w:t>
      </w:r>
      <w:r>
        <w:br/>
      </w:r>
    </w:p>
    <w:p w14:paraId="7463E0B7" w14:textId="77777777" w:rsidR="00254316" w:rsidRDefault="00000000">
      <w:pPr>
        <w:jc w:val="both"/>
      </w:pPr>
      <w:r>
        <w:t xml:space="preserve">Razlog znatno manjih rashoda za nabavu proizvedene dugotrajne imovine jesu manje investicije i manje ulaganja u izvještajnom razdoblju, jer su značajniji projekti realizirani u 2025. godini. Prošle godine se značajnije gradilo i prometnica, pa </w:t>
      </w:r>
      <w:proofErr w:type="spellStart"/>
      <w:r>
        <w:t>skate</w:t>
      </w:r>
      <w:proofErr w:type="spellEnd"/>
      <w:r>
        <w:t xml:space="preserve"> park, Nogometni centar, Dom za mlade i tematski park...</w:t>
      </w:r>
    </w:p>
    <w:p w14:paraId="36B0CE2F" w14:textId="77777777" w:rsidR="00254316" w:rsidRDefault="00254316"/>
    <w:p w14:paraId="37E2A4BC" w14:textId="77777777" w:rsidR="00254316" w:rsidRDefault="00000000">
      <w:pPr>
        <w:keepNext/>
        <w:spacing w:line="240" w:lineRule="auto"/>
        <w:jc w:val="center"/>
      </w:pPr>
      <w:r>
        <w:rPr>
          <w:sz w:val="28"/>
        </w:rPr>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0C17C75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CD69AF7"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003A0F7"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642F627"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1EA0884"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557B54"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C693B61" w14:textId="77777777" w:rsidR="00254316" w:rsidRDefault="00000000">
            <w:pPr>
              <w:keepNext/>
              <w:keepLines/>
              <w:spacing w:after="0" w:line="240" w:lineRule="auto"/>
              <w:jc w:val="center"/>
            </w:pPr>
            <w:r>
              <w:rPr>
                <w:b/>
                <w:sz w:val="18"/>
              </w:rPr>
              <w:t>Indeks (%)</w:t>
            </w:r>
          </w:p>
        </w:tc>
      </w:tr>
      <w:tr w:rsidR="00254316" w14:paraId="7389B722" w14:textId="77777777">
        <w:tblPrEx>
          <w:tblCellMar>
            <w:top w:w="0" w:type="dxa"/>
            <w:bottom w:w="0" w:type="dxa"/>
          </w:tblCellMar>
        </w:tblPrEx>
        <w:trPr>
          <w:cantSplit/>
          <w:trHeight w:val="560"/>
        </w:trPr>
        <w:tc>
          <w:tcPr>
            <w:tcW w:w="700" w:type="dxa"/>
            <w:tcMar>
              <w:top w:w="0" w:type="dxa"/>
              <w:bottom w:w="0" w:type="dxa"/>
            </w:tcMar>
            <w:vAlign w:val="center"/>
          </w:tcPr>
          <w:p w14:paraId="07480D6F" w14:textId="77777777" w:rsidR="00254316" w:rsidRDefault="00000000">
            <w:pPr>
              <w:keepNext/>
              <w:keepLines/>
              <w:spacing w:after="0" w:line="240" w:lineRule="auto"/>
            </w:pPr>
            <w:r>
              <w:rPr>
                <w:sz w:val="18"/>
              </w:rPr>
              <w:t>8</w:t>
            </w:r>
          </w:p>
        </w:tc>
        <w:tc>
          <w:tcPr>
            <w:tcW w:w="3180" w:type="dxa"/>
            <w:tcMar>
              <w:top w:w="0" w:type="dxa"/>
              <w:bottom w:w="0" w:type="dxa"/>
            </w:tcMar>
            <w:vAlign w:val="center"/>
          </w:tcPr>
          <w:p w14:paraId="72381C36" w14:textId="77777777" w:rsidR="00254316"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6D9F28FE" w14:textId="77777777" w:rsidR="00254316" w:rsidRDefault="00000000">
            <w:pPr>
              <w:keepNext/>
              <w:keepLines/>
              <w:spacing w:after="0" w:line="240" w:lineRule="auto"/>
            </w:pPr>
            <w:r>
              <w:rPr>
                <w:sz w:val="18"/>
              </w:rPr>
              <w:t>8</w:t>
            </w:r>
          </w:p>
        </w:tc>
        <w:tc>
          <w:tcPr>
            <w:tcW w:w="1860" w:type="dxa"/>
            <w:tcMar>
              <w:top w:w="0" w:type="dxa"/>
              <w:bottom w:w="0" w:type="dxa"/>
            </w:tcMar>
            <w:vAlign w:val="center"/>
          </w:tcPr>
          <w:p w14:paraId="0DF48F56" w14:textId="77777777" w:rsidR="00254316" w:rsidRDefault="00000000">
            <w:pPr>
              <w:keepNext/>
              <w:keepLines/>
              <w:spacing w:after="0" w:line="240" w:lineRule="auto"/>
              <w:jc w:val="right"/>
            </w:pPr>
            <w:r>
              <w:rPr>
                <w:sz w:val="18"/>
              </w:rPr>
              <w:t>0,00</w:t>
            </w:r>
          </w:p>
        </w:tc>
        <w:tc>
          <w:tcPr>
            <w:tcW w:w="1860" w:type="dxa"/>
            <w:tcMar>
              <w:top w:w="0" w:type="dxa"/>
              <w:bottom w:w="0" w:type="dxa"/>
            </w:tcMar>
            <w:vAlign w:val="center"/>
          </w:tcPr>
          <w:p w14:paraId="7A2BA1D7" w14:textId="77777777" w:rsidR="00254316" w:rsidRDefault="00000000">
            <w:pPr>
              <w:keepNext/>
              <w:keepLines/>
              <w:spacing w:after="0" w:line="240" w:lineRule="auto"/>
              <w:jc w:val="right"/>
            </w:pPr>
            <w:r>
              <w:rPr>
                <w:sz w:val="18"/>
              </w:rPr>
              <w:t>139.117,18</w:t>
            </w:r>
          </w:p>
        </w:tc>
        <w:tc>
          <w:tcPr>
            <w:tcW w:w="700" w:type="dxa"/>
            <w:tcMar>
              <w:top w:w="0" w:type="dxa"/>
              <w:bottom w:w="0" w:type="dxa"/>
            </w:tcMar>
            <w:vAlign w:val="center"/>
          </w:tcPr>
          <w:p w14:paraId="76ECBFDF" w14:textId="77777777" w:rsidR="00254316" w:rsidRDefault="00000000">
            <w:pPr>
              <w:keepNext/>
              <w:keepLines/>
              <w:spacing w:after="0" w:line="240" w:lineRule="auto"/>
              <w:jc w:val="right"/>
            </w:pPr>
            <w:r>
              <w:rPr>
                <w:sz w:val="18"/>
              </w:rPr>
              <w:t>-</w:t>
            </w:r>
          </w:p>
        </w:tc>
      </w:tr>
    </w:tbl>
    <w:p w14:paraId="05438D90" w14:textId="77777777" w:rsidR="00254316" w:rsidRDefault="00254316">
      <w:pPr>
        <w:spacing w:after="0"/>
      </w:pPr>
    </w:p>
    <w:p w14:paraId="0B9A8AAF" w14:textId="77777777" w:rsidR="00254316" w:rsidRDefault="00000000" w:rsidP="00651C67">
      <w:pPr>
        <w:jc w:val="both"/>
      </w:pPr>
      <w:r>
        <w:t>Primici od financijske imovine i zaduživanja (šifre 81+82+83+84+85) u izvještajnom razdoblju ostvareni su u iznosu od 139.117,18 EUR, a u 2025. godini nije bilo realizacije.</w:t>
      </w:r>
    </w:p>
    <w:p w14:paraId="42C705FC" w14:textId="77777777" w:rsidR="00254316" w:rsidRDefault="00000000" w:rsidP="00651C67">
      <w:pPr>
        <w:jc w:val="both"/>
      </w:pPr>
      <w:r>
        <w:t>Primici se odnose na primljeni kredit od Istarske kreditne banke Umag d.d. i isti su dobiveni za financiranje izgradnje II. faze Nogometnog centra Fažana.</w:t>
      </w:r>
    </w:p>
    <w:p w14:paraId="683D670A" w14:textId="77777777" w:rsidR="00254316" w:rsidRDefault="00000000">
      <w:r>
        <w:br/>
        <w:t> </w:t>
      </w:r>
    </w:p>
    <w:p w14:paraId="16A6EA50" w14:textId="77777777" w:rsidR="00254316" w:rsidRDefault="00254316"/>
    <w:p w14:paraId="1C77C652" w14:textId="77777777" w:rsidR="00254316" w:rsidRDefault="00000000">
      <w:pPr>
        <w:keepNext/>
        <w:spacing w:line="240" w:lineRule="auto"/>
        <w:jc w:val="center"/>
      </w:pPr>
      <w:r>
        <w:rPr>
          <w:sz w:val="28"/>
        </w:rPr>
        <w:lastRenderedPageBreak/>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254316" w14:paraId="554B265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A0007AA" w14:textId="77777777" w:rsidR="0025431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E32D05D" w14:textId="77777777" w:rsidR="0025431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703DD3" w14:textId="77777777" w:rsidR="0025431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300B0C6" w14:textId="77777777" w:rsidR="0025431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8A9624" w14:textId="77777777" w:rsidR="0025431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BAEA05E" w14:textId="77777777" w:rsidR="00254316" w:rsidRDefault="00000000">
            <w:pPr>
              <w:keepNext/>
              <w:keepLines/>
              <w:spacing w:after="0" w:line="240" w:lineRule="auto"/>
              <w:jc w:val="center"/>
            </w:pPr>
            <w:r>
              <w:rPr>
                <w:b/>
                <w:sz w:val="18"/>
              </w:rPr>
              <w:t>Indeks (%)</w:t>
            </w:r>
          </w:p>
        </w:tc>
      </w:tr>
      <w:tr w:rsidR="00254316" w14:paraId="6D5F7BA6" w14:textId="77777777">
        <w:tblPrEx>
          <w:tblCellMar>
            <w:top w:w="0" w:type="dxa"/>
            <w:bottom w:w="0" w:type="dxa"/>
          </w:tblCellMar>
        </w:tblPrEx>
        <w:trPr>
          <w:cantSplit/>
          <w:trHeight w:val="560"/>
        </w:trPr>
        <w:tc>
          <w:tcPr>
            <w:tcW w:w="700" w:type="dxa"/>
            <w:tcMar>
              <w:top w:w="0" w:type="dxa"/>
              <w:bottom w:w="0" w:type="dxa"/>
            </w:tcMar>
            <w:vAlign w:val="center"/>
          </w:tcPr>
          <w:p w14:paraId="3F09C80B" w14:textId="77777777" w:rsidR="00254316" w:rsidRDefault="00000000">
            <w:pPr>
              <w:keepNext/>
              <w:keepLines/>
              <w:spacing w:after="0" w:line="240" w:lineRule="auto"/>
            </w:pPr>
            <w:r>
              <w:rPr>
                <w:sz w:val="18"/>
              </w:rPr>
              <w:t>11</w:t>
            </w:r>
          </w:p>
        </w:tc>
        <w:tc>
          <w:tcPr>
            <w:tcW w:w="3180" w:type="dxa"/>
            <w:tcMar>
              <w:top w:w="0" w:type="dxa"/>
              <w:bottom w:w="0" w:type="dxa"/>
            </w:tcMar>
            <w:vAlign w:val="center"/>
          </w:tcPr>
          <w:p w14:paraId="754C26EF" w14:textId="77777777" w:rsidR="00254316" w:rsidRDefault="00000000">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057E8FF8" w14:textId="77777777" w:rsidR="00254316" w:rsidRDefault="00000000">
            <w:pPr>
              <w:keepNext/>
              <w:keepLines/>
              <w:spacing w:after="0" w:line="240" w:lineRule="auto"/>
            </w:pPr>
            <w:r>
              <w:rPr>
                <w:sz w:val="18"/>
              </w:rPr>
              <w:t>11K</w:t>
            </w:r>
          </w:p>
        </w:tc>
        <w:tc>
          <w:tcPr>
            <w:tcW w:w="1860" w:type="dxa"/>
            <w:tcMar>
              <w:top w:w="0" w:type="dxa"/>
              <w:bottom w:w="0" w:type="dxa"/>
            </w:tcMar>
            <w:vAlign w:val="center"/>
          </w:tcPr>
          <w:p w14:paraId="6365DB5B" w14:textId="77777777" w:rsidR="00254316" w:rsidRDefault="00000000">
            <w:pPr>
              <w:keepNext/>
              <w:keepLines/>
              <w:spacing w:after="0" w:line="240" w:lineRule="auto"/>
              <w:jc w:val="right"/>
            </w:pPr>
            <w:r>
              <w:rPr>
                <w:sz w:val="18"/>
              </w:rPr>
              <w:t>4.573.540,08</w:t>
            </w:r>
          </w:p>
        </w:tc>
        <w:tc>
          <w:tcPr>
            <w:tcW w:w="1860" w:type="dxa"/>
            <w:tcMar>
              <w:top w:w="0" w:type="dxa"/>
              <w:bottom w:w="0" w:type="dxa"/>
            </w:tcMar>
            <w:vAlign w:val="center"/>
          </w:tcPr>
          <w:p w14:paraId="559D3016" w14:textId="77777777" w:rsidR="00254316" w:rsidRDefault="00000000">
            <w:pPr>
              <w:keepNext/>
              <w:keepLines/>
              <w:spacing w:after="0" w:line="240" w:lineRule="auto"/>
              <w:jc w:val="right"/>
            </w:pPr>
            <w:r>
              <w:rPr>
                <w:sz w:val="18"/>
              </w:rPr>
              <w:t>6.107.224,39</w:t>
            </w:r>
          </w:p>
        </w:tc>
        <w:tc>
          <w:tcPr>
            <w:tcW w:w="700" w:type="dxa"/>
            <w:tcMar>
              <w:top w:w="0" w:type="dxa"/>
              <w:bottom w:w="0" w:type="dxa"/>
            </w:tcMar>
            <w:vAlign w:val="center"/>
          </w:tcPr>
          <w:p w14:paraId="0A4AA9C4" w14:textId="77777777" w:rsidR="00254316" w:rsidRDefault="00000000">
            <w:pPr>
              <w:keepNext/>
              <w:keepLines/>
              <w:spacing w:after="0" w:line="240" w:lineRule="auto"/>
              <w:jc w:val="right"/>
            </w:pPr>
            <w:r>
              <w:rPr>
                <w:sz w:val="18"/>
              </w:rPr>
              <w:t>133,5</w:t>
            </w:r>
          </w:p>
        </w:tc>
      </w:tr>
    </w:tbl>
    <w:p w14:paraId="03177908" w14:textId="77777777" w:rsidR="00254316" w:rsidRDefault="00254316">
      <w:pPr>
        <w:spacing w:after="0"/>
      </w:pPr>
    </w:p>
    <w:p w14:paraId="368AE6C6" w14:textId="77777777" w:rsidR="00254316" w:rsidRDefault="00000000" w:rsidP="00651C67">
      <w:pPr>
        <w:jc w:val="both"/>
      </w:pPr>
      <w:r>
        <w:t>Stanje novčanih sredstava na kraju izvještajnog razdoblja (šifre 11P + '11-dugov.' - '11-potraž.') 11K  u iznosu od  6.107.224,39 EUR je veće za 33,5 % u odnosu na prošlu godinu u istom izvještajnom razdoblju kad stanje na računu iznosilo 4.573.540,08 EUR.</w:t>
      </w:r>
      <w:r>
        <w:br/>
        <w:t>Razlog većeg stanju novčanih sredstava u izvještajnom razdoblju je prošlogodišnja prodaja zemljišta u drugoj polovici 2025. godine.</w:t>
      </w:r>
    </w:p>
    <w:p w14:paraId="09C3FC9F" w14:textId="77777777" w:rsidR="00254316" w:rsidRDefault="00254316" w:rsidP="00651C67">
      <w:pPr>
        <w:jc w:val="both"/>
      </w:pPr>
    </w:p>
    <w:p w14:paraId="3EBF1D34" w14:textId="77777777" w:rsidR="00254316" w:rsidRDefault="00000000" w:rsidP="00651C67">
      <w:pPr>
        <w:keepNext/>
        <w:spacing w:line="240" w:lineRule="auto"/>
        <w:jc w:val="both"/>
      </w:pPr>
      <w:r>
        <w:rPr>
          <w:b/>
          <w:sz w:val="28"/>
        </w:rPr>
        <w:t>Izvještaj o obvezama</w:t>
      </w:r>
    </w:p>
    <w:p w14:paraId="44D02BA2" w14:textId="77777777" w:rsidR="00254316" w:rsidRDefault="00000000" w:rsidP="00651C67">
      <w:pPr>
        <w:keepNext/>
        <w:spacing w:line="240" w:lineRule="auto"/>
        <w:jc w:val="both"/>
      </w:pPr>
      <w:r>
        <w:rPr>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254316" w14:paraId="4146B48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126B43B" w14:textId="77777777" w:rsidR="00254316" w:rsidRDefault="00000000" w:rsidP="00651C67">
            <w:pPr>
              <w:keepNext/>
              <w:keepLines/>
              <w:spacing w:after="0" w:line="240" w:lineRule="auto"/>
              <w:jc w:val="both"/>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4DCEEC2" w14:textId="77777777" w:rsidR="00254316" w:rsidRDefault="00000000" w:rsidP="00651C67">
            <w:pPr>
              <w:keepNext/>
              <w:keepLines/>
              <w:spacing w:after="0" w:line="240" w:lineRule="auto"/>
              <w:jc w:val="both"/>
            </w:pPr>
            <w:r>
              <w:rPr>
                <w:b/>
                <w:sz w:val="18"/>
              </w:rPr>
              <w:t>Opis stavke</w:t>
            </w:r>
          </w:p>
        </w:tc>
        <w:tc>
          <w:tcPr>
            <w:tcW w:w="700" w:type="dxa"/>
            <w:shd w:val="clear" w:color="auto" w:fill="E7F0F9"/>
            <w:tcMar>
              <w:top w:w="0" w:type="dxa"/>
              <w:bottom w:w="0" w:type="dxa"/>
            </w:tcMar>
            <w:vAlign w:val="center"/>
          </w:tcPr>
          <w:p w14:paraId="6AC07293" w14:textId="77777777" w:rsidR="00254316" w:rsidRDefault="00000000" w:rsidP="00651C67">
            <w:pPr>
              <w:keepNext/>
              <w:keepLines/>
              <w:spacing w:after="0" w:line="240" w:lineRule="auto"/>
              <w:jc w:val="both"/>
            </w:pPr>
            <w:r>
              <w:rPr>
                <w:b/>
                <w:sz w:val="18"/>
              </w:rPr>
              <w:t>Šifra</w:t>
            </w:r>
          </w:p>
        </w:tc>
        <w:tc>
          <w:tcPr>
            <w:tcW w:w="1860" w:type="dxa"/>
            <w:shd w:val="clear" w:color="auto" w:fill="E7F0F9"/>
            <w:tcMar>
              <w:top w:w="0" w:type="dxa"/>
              <w:bottom w:w="0" w:type="dxa"/>
            </w:tcMar>
            <w:vAlign w:val="center"/>
          </w:tcPr>
          <w:p w14:paraId="73F85E7F" w14:textId="77777777" w:rsidR="00254316" w:rsidRDefault="00000000" w:rsidP="00651C67">
            <w:pPr>
              <w:keepNext/>
              <w:keepLines/>
              <w:spacing w:after="0" w:line="240" w:lineRule="auto"/>
              <w:jc w:val="both"/>
            </w:pPr>
            <w:r>
              <w:rPr>
                <w:b/>
                <w:sz w:val="18"/>
              </w:rPr>
              <w:t>Iznos</w:t>
            </w:r>
          </w:p>
        </w:tc>
        <w:tc>
          <w:tcPr>
            <w:tcW w:w="700" w:type="dxa"/>
            <w:shd w:val="clear" w:color="auto" w:fill="E7F0F9"/>
            <w:tcMar>
              <w:top w:w="0" w:type="dxa"/>
              <w:bottom w:w="0" w:type="dxa"/>
            </w:tcMar>
            <w:vAlign w:val="center"/>
          </w:tcPr>
          <w:p w14:paraId="1A4E19F6" w14:textId="77777777" w:rsidR="00254316" w:rsidRDefault="00000000" w:rsidP="00651C67">
            <w:pPr>
              <w:keepNext/>
              <w:keepLines/>
              <w:spacing w:after="0" w:line="240" w:lineRule="auto"/>
              <w:jc w:val="both"/>
            </w:pPr>
            <w:r>
              <w:rPr>
                <w:b/>
                <w:sz w:val="18"/>
              </w:rPr>
              <w:t>Indeks (%)</w:t>
            </w:r>
          </w:p>
        </w:tc>
      </w:tr>
      <w:tr w:rsidR="00254316" w14:paraId="7793D89C" w14:textId="77777777">
        <w:tblPrEx>
          <w:tblCellMar>
            <w:top w:w="0" w:type="dxa"/>
            <w:bottom w:w="0" w:type="dxa"/>
          </w:tblCellMar>
        </w:tblPrEx>
        <w:trPr>
          <w:cantSplit/>
          <w:trHeight w:val="560"/>
        </w:trPr>
        <w:tc>
          <w:tcPr>
            <w:tcW w:w="700" w:type="dxa"/>
            <w:tcMar>
              <w:top w:w="0" w:type="dxa"/>
              <w:bottom w:w="0" w:type="dxa"/>
            </w:tcMar>
            <w:vAlign w:val="center"/>
          </w:tcPr>
          <w:p w14:paraId="508887CB" w14:textId="77777777" w:rsidR="00254316" w:rsidRDefault="00254316" w:rsidP="00651C67">
            <w:pPr>
              <w:keepNext/>
              <w:keepLines/>
              <w:spacing w:after="0" w:line="240" w:lineRule="auto"/>
              <w:jc w:val="both"/>
            </w:pPr>
          </w:p>
        </w:tc>
        <w:tc>
          <w:tcPr>
            <w:tcW w:w="3180" w:type="dxa"/>
            <w:tcMar>
              <w:top w:w="0" w:type="dxa"/>
              <w:bottom w:w="0" w:type="dxa"/>
            </w:tcMar>
            <w:vAlign w:val="center"/>
          </w:tcPr>
          <w:p w14:paraId="20CE4E0A" w14:textId="77777777" w:rsidR="00254316" w:rsidRDefault="00000000" w:rsidP="00651C67">
            <w:pPr>
              <w:keepNext/>
              <w:keepLines/>
              <w:spacing w:after="0" w:line="240" w:lineRule="auto"/>
              <w:jc w:val="both"/>
            </w:pPr>
            <w:r>
              <w:rPr>
                <w:sz w:val="18"/>
              </w:rPr>
              <w:t>Stanje dospjelih obveza na kraju izvještajnog razdoblja (šifre V008+D23+D24 + 'D dio 25,26' + D27)</w:t>
            </w:r>
          </w:p>
        </w:tc>
        <w:tc>
          <w:tcPr>
            <w:tcW w:w="700" w:type="dxa"/>
            <w:tcMar>
              <w:top w:w="0" w:type="dxa"/>
              <w:bottom w:w="0" w:type="dxa"/>
            </w:tcMar>
            <w:vAlign w:val="center"/>
          </w:tcPr>
          <w:p w14:paraId="2594A090" w14:textId="77777777" w:rsidR="00254316" w:rsidRDefault="00000000" w:rsidP="00651C67">
            <w:pPr>
              <w:keepNext/>
              <w:keepLines/>
              <w:spacing w:after="0" w:line="240" w:lineRule="auto"/>
              <w:jc w:val="both"/>
            </w:pPr>
            <w:r>
              <w:rPr>
                <w:sz w:val="18"/>
              </w:rPr>
              <w:t>V007</w:t>
            </w:r>
          </w:p>
        </w:tc>
        <w:tc>
          <w:tcPr>
            <w:tcW w:w="1860" w:type="dxa"/>
            <w:tcMar>
              <w:top w:w="0" w:type="dxa"/>
              <w:bottom w:w="0" w:type="dxa"/>
            </w:tcMar>
            <w:vAlign w:val="center"/>
          </w:tcPr>
          <w:p w14:paraId="51E0805D" w14:textId="77777777" w:rsidR="00254316" w:rsidRDefault="00000000" w:rsidP="00651C67">
            <w:pPr>
              <w:keepNext/>
              <w:keepLines/>
              <w:spacing w:after="0" w:line="240" w:lineRule="auto"/>
              <w:jc w:val="both"/>
            </w:pPr>
            <w:r>
              <w:rPr>
                <w:sz w:val="18"/>
              </w:rPr>
              <w:t>22.137,88</w:t>
            </w:r>
          </w:p>
        </w:tc>
        <w:tc>
          <w:tcPr>
            <w:tcW w:w="700" w:type="dxa"/>
            <w:tcMar>
              <w:top w:w="0" w:type="dxa"/>
              <w:bottom w:w="0" w:type="dxa"/>
            </w:tcMar>
            <w:vAlign w:val="center"/>
          </w:tcPr>
          <w:p w14:paraId="2CA957A3" w14:textId="77777777" w:rsidR="00254316" w:rsidRDefault="00000000" w:rsidP="00651C67">
            <w:pPr>
              <w:keepNext/>
              <w:keepLines/>
              <w:spacing w:after="0" w:line="240" w:lineRule="auto"/>
              <w:jc w:val="both"/>
            </w:pPr>
            <w:r>
              <w:rPr>
                <w:sz w:val="18"/>
              </w:rPr>
              <w:t>-</w:t>
            </w:r>
          </w:p>
        </w:tc>
      </w:tr>
    </w:tbl>
    <w:p w14:paraId="7DE9D50D" w14:textId="77777777" w:rsidR="00254316" w:rsidRDefault="00254316" w:rsidP="00651C67">
      <w:pPr>
        <w:spacing w:after="0"/>
        <w:jc w:val="both"/>
      </w:pPr>
    </w:p>
    <w:p w14:paraId="0E9F41A5" w14:textId="77777777" w:rsidR="00254316" w:rsidRDefault="00000000" w:rsidP="00651C67">
      <w:pPr>
        <w:jc w:val="both"/>
      </w:pPr>
      <w:r>
        <w:t>Općina Fažana je na kraju izvještajnog razdoblja imala dospjelih obveza (šifra V007) u iznosu od 22.137,88 EUR.</w:t>
      </w:r>
    </w:p>
    <w:p w14:paraId="0EA61C67" w14:textId="77777777" w:rsidR="00254316" w:rsidRDefault="00000000" w:rsidP="00651C67">
      <w:pPr>
        <w:jc w:val="both"/>
      </w:pPr>
      <w:r>
        <w:t>Ukupne obveze Općine Fažana na dan 30. rujna 2026. godine iznose 1.649.417,56 EUR, od toga dospjelih obveza u iznosu od 22.137,88 EUR, a nedospjelih obveza u iznosu od 1.627.279,68 EUR.</w:t>
      </w:r>
    </w:p>
    <w:p w14:paraId="159C5D82" w14:textId="77777777" w:rsidR="00254316" w:rsidRDefault="00000000" w:rsidP="00651C67">
      <w:pPr>
        <w:jc w:val="both"/>
      </w:pPr>
      <w:r>
        <w:t> </w:t>
      </w:r>
    </w:p>
    <w:p w14:paraId="2ABBFFA5" w14:textId="77777777" w:rsidR="00254316" w:rsidRDefault="00000000" w:rsidP="00651C67">
      <w:pPr>
        <w:jc w:val="both"/>
      </w:pPr>
      <w:r>
        <w:t>Dospjele obveze (šifra V007) u izvještajnom razdoblju odnose se na slijedeće:</w:t>
      </w:r>
    </w:p>
    <w:p w14:paraId="094B385C" w14:textId="77777777" w:rsidR="00254316" w:rsidRDefault="00000000" w:rsidP="00651C67">
      <w:pPr>
        <w:jc w:val="both"/>
      </w:pPr>
      <w:r>
        <w:t>- obveze za rashode poslovanja (D23) u iznosu od 3.768,38 EUR </w:t>
      </w:r>
    </w:p>
    <w:p w14:paraId="25BDC59D" w14:textId="77777777" w:rsidR="00254316" w:rsidRDefault="00000000" w:rsidP="00651C67">
      <w:pPr>
        <w:jc w:val="both"/>
      </w:pPr>
      <w:r>
        <w:t>- obveze za nabavu nefinancijske imovine (D24) u iznosu od 18.369,50 EUR.</w:t>
      </w:r>
    </w:p>
    <w:p w14:paraId="7C52E79B" w14:textId="77777777" w:rsidR="00254316" w:rsidRDefault="00000000" w:rsidP="00651C67">
      <w:pPr>
        <w:jc w:val="both"/>
      </w:pPr>
      <w:r>
        <w:t> </w:t>
      </w:r>
    </w:p>
    <w:p w14:paraId="138C21C4" w14:textId="77777777" w:rsidR="00254316" w:rsidRDefault="00000000" w:rsidP="00651C67">
      <w:pPr>
        <w:jc w:val="both"/>
      </w:pPr>
      <w:r>
        <w:t>Obveze za rashode poslovanja (šifra D23) čine obveze za:</w:t>
      </w:r>
    </w:p>
    <w:p w14:paraId="01F82ACF" w14:textId="77777777" w:rsidR="00254316" w:rsidRDefault="00000000" w:rsidP="00651C67">
      <w:pPr>
        <w:jc w:val="both"/>
      </w:pPr>
      <w:r>
        <w:t>-materijalne rashode (D232) u iznosu od 773,48 EUR </w:t>
      </w:r>
    </w:p>
    <w:p w14:paraId="288EE912" w14:textId="77777777" w:rsidR="00254316" w:rsidRDefault="00000000" w:rsidP="00651C67">
      <w:pPr>
        <w:jc w:val="both"/>
      </w:pPr>
      <w:r>
        <w:t>-financijske rashode (D234) u iznosu od 1.253,90 EUR,</w:t>
      </w:r>
    </w:p>
    <w:p w14:paraId="0D900EEB" w14:textId="77777777" w:rsidR="00254316" w:rsidRDefault="00000000" w:rsidP="00651C67">
      <w:pPr>
        <w:jc w:val="both"/>
      </w:pPr>
      <w:r>
        <w:t>-naknade građanima i kućanstvima (D237) u iznosu od 1.741,00 EUR</w:t>
      </w:r>
    </w:p>
    <w:p w14:paraId="6A98FA67" w14:textId="77777777" w:rsidR="00254316" w:rsidRDefault="00000000" w:rsidP="00651C67">
      <w:pPr>
        <w:jc w:val="both"/>
      </w:pPr>
      <w:r>
        <w:t> </w:t>
      </w:r>
    </w:p>
    <w:p w14:paraId="09CB21A1" w14:textId="77777777" w:rsidR="00254316" w:rsidRDefault="00000000" w:rsidP="00651C67">
      <w:pPr>
        <w:jc w:val="both"/>
      </w:pPr>
      <w:r>
        <w:t>Obveze za nabavu nefinancijske imovine (D24) čine obveze za:</w:t>
      </w:r>
    </w:p>
    <w:p w14:paraId="50D5D9A8" w14:textId="77777777" w:rsidR="00254316" w:rsidRDefault="00000000" w:rsidP="00651C67">
      <w:pPr>
        <w:jc w:val="both"/>
      </w:pPr>
      <w:r>
        <w:lastRenderedPageBreak/>
        <w:t>-nabavu proizvedene dugotrajne imovine u iznosu od 18.369,50 EUR.</w:t>
      </w:r>
    </w:p>
    <w:p w14:paraId="370BD667" w14:textId="77777777" w:rsidR="00254316" w:rsidRDefault="00000000" w:rsidP="00651C67">
      <w:pPr>
        <w:jc w:val="both"/>
      </w:pPr>
      <w:r>
        <w:t> </w:t>
      </w:r>
    </w:p>
    <w:p w14:paraId="5C2CF51F" w14:textId="77777777" w:rsidR="00254316" w:rsidRDefault="00000000" w:rsidP="00651C67">
      <w:pPr>
        <w:jc w:val="both"/>
      </w:pPr>
      <w:r>
        <w:t>Dospijeća dospjelih obveza D232 po danima : </w:t>
      </w:r>
    </w:p>
    <w:p w14:paraId="43C49FF2" w14:textId="77777777" w:rsidR="00254316" w:rsidRDefault="00000000" w:rsidP="00651C67">
      <w:pPr>
        <w:jc w:val="both"/>
      </w:pPr>
      <w:r>
        <w:t>a) prekoračenje do 60 dana - obveze iznose 138,50EUR ( račun za poklon paket vina - napravit će se kompenzacija sa obrt Marčeta)</w:t>
      </w:r>
    </w:p>
    <w:p w14:paraId="6938E027" w14:textId="77777777" w:rsidR="00254316" w:rsidRDefault="00000000" w:rsidP="00651C67">
      <w:pPr>
        <w:jc w:val="both"/>
      </w:pPr>
      <w:r>
        <w:t>b) prekoračenje do 360 dana - obveze iznose 634,98 EUR (računi za ugostiteljske usluge , koji se osporavaju, obveze nisu usklađene ili su osporavane- u tijeku storniranje obveza).</w:t>
      </w:r>
    </w:p>
    <w:p w14:paraId="45FC1ED2" w14:textId="77777777" w:rsidR="00254316" w:rsidRDefault="00000000" w:rsidP="00651C67">
      <w:pPr>
        <w:jc w:val="both"/>
      </w:pPr>
      <w:r>
        <w:t>Dospijeća dospjelih obveza D234 po danima:</w:t>
      </w:r>
    </w:p>
    <w:p w14:paraId="74373248" w14:textId="77777777" w:rsidR="00254316" w:rsidRDefault="00000000" w:rsidP="00651C67">
      <w:pPr>
        <w:jc w:val="both"/>
      </w:pPr>
      <w:r>
        <w:t>a) prekoračenje do 60 dana - obveze iznose 1.253,90 (odnose se na račun banke za kamate na kredit od IKB-a ...plaćen dan nakon dospijeća).</w:t>
      </w:r>
    </w:p>
    <w:p w14:paraId="0490E5C0" w14:textId="77777777" w:rsidR="00254316" w:rsidRDefault="00000000" w:rsidP="00651C67">
      <w:pPr>
        <w:jc w:val="both"/>
      </w:pPr>
      <w:r>
        <w:t>Dospijeća dospjelih obveza D237 po danima:</w:t>
      </w:r>
    </w:p>
    <w:p w14:paraId="45CAB850" w14:textId="77777777" w:rsidR="00254316" w:rsidRDefault="00000000" w:rsidP="00651C67">
      <w:pPr>
        <w:jc w:val="both"/>
      </w:pPr>
      <w:r>
        <w:t xml:space="preserve">a)  prekoračenje do 60 dana - obveze iznose 1.741,00 EUR (odnose se na pomoći koje se isplaćuju </w:t>
      </w:r>
      <w:proofErr w:type="spellStart"/>
      <w:r>
        <w:t>Pulaprometu</w:t>
      </w:r>
      <w:proofErr w:type="spellEnd"/>
      <w:r>
        <w:t xml:space="preserve"> za mjesečne karte - kasno dostavljen zahtjev za isplatu za 09/2026. i račun za </w:t>
      </w:r>
      <w:proofErr w:type="spellStart"/>
      <w:r>
        <w:t>ugost</w:t>
      </w:r>
      <w:proofErr w:type="spellEnd"/>
      <w:r>
        <w:t>. usluge pripreme toplih obroka - kompenzacija u tijeku).</w:t>
      </w:r>
    </w:p>
    <w:p w14:paraId="0D0DAC6F" w14:textId="77777777" w:rsidR="00254316" w:rsidRDefault="00000000" w:rsidP="00651C67">
      <w:pPr>
        <w:jc w:val="both"/>
      </w:pPr>
      <w:r>
        <w:t> </w:t>
      </w:r>
    </w:p>
    <w:p w14:paraId="609CC9DB" w14:textId="77777777" w:rsidR="00254316" w:rsidRDefault="00000000" w:rsidP="00651C67">
      <w:pPr>
        <w:jc w:val="both"/>
      </w:pPr>
      <w:r>
        <w:t>Obveze za nabavu nefinancijske imovine (D24) u iznosu od 18.369,50 EUR čine obveze za :</w:t>
      </w:r>
    </w:p>
    <w:p w14:paraId="79F8C4DA" w14:textId="77777777" w:rsidR="00254316" w:rsidRDefault="00000000" w:rsidP="00651C67">
      <w:pPr>
        <w:jc w:val="both"/>
      </w:pPr>
      <w:r>
        <w:t>-   nabavu proizvedene dugotrajne imovine (D242).</w:t>
      </w:r>
    </w:p>
    <w:p w14:paraId="57A4C76B" w14:textId="77777777" w:rsidR="00254316" w:rsidRDefault="00000000" w:rsidP="00651C67">
      <w:pPr>
        <w:jc w:val="both"/>
      </w:pPr>
      <w:r>
        <w:t>Dospijeća dospjelih obveza D24 po danima :</w:t>
      </w:r>
    </w:p>
    <w:p w14:paraId="6783472F" w14:textId="77777777" w:rsidR="00254316" w:rsidRDefault="00000000" w:rsidP="00651C67">
      <w:pPr>
        <w:jc w:val="both"/>
      </w:pPr>
      <w:r>
        <w:t xml:space="preserve">a) prekoračenje do 60 dana - obveze iznose 16.890,17 EUR (račun za izradu glavnog projekta za rekonstrukciju ul. </w:t>
      </w:r>
      <w:proofErr w:type="spellStart"/>
      <w:r>
        <w:t>Pineta</w:t>
      </w:r>
      <w:proofErr w:type="spellEnd"/>
      <w:r>
        <w:t xml:space="preserve"> u </w:t>
      </w:r>
      <w:proofErr w:type="spellStart"/>
      <w:r>
        <w:t>Valbandonu</w:t>
      </w:r>
      <w:proofErr w:type="spellEnd"/>
      <w:r>
        <w:t xml:space="preserve"> i nadzor nad izgradnjom II. faze Nogometnog centra).</w:t>
      </w:r>
    </w:p>
    <w:p w14:paraId="324EC4D2" w14:textId="77777777" w:rsidR="00254316" w:rsidRDefault="00000000" w:rsidP="00651C67">
      <w:pPr>
        <w:jc w:val="both"/>
      </w:pPr>
      <w:r>
        <w:t xml:space="preserve">b) prekoračenje do 360 dana – obveze u iznosu od 1.479,33 EUR (račun tvrtke Vodovod Pula i CAR DEC 2025 </w:t>
      </w:r>
      <w:proofErr w:type="spellStart"/>
      <w:r>
        <w:t>j.do.o</w:t>
      </w:r>
      <w:proofErr w:type="spellEnd"/>
      <w:r>
        <w:t>. - neusklađenost stanja, usklađivanje u tijeku).</w:t>
      </w:r>
    </w:p>
    <w:p w14:paraId="12E1719A" w14:textId="77777777" w:rsidR="00254316" w:rsidRDefault="00254316" w:rsidP="00651C67">
      <w:pPr>
        <w:jc w:val="both"/>
      </w:pPr>
    </w:p>
    <w:sectPr w:rsidR="002543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316"/>
    <w:rsid w:val="0004396B"/>
    <w:rsid w:val="00254316"/>
    <w:rsid w:val="003E0959"/>
    <w:rsid w:val="00651C67"/>
    <w:rsid w:val="009D44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55718"/>
  <w15:docId w15:val="{EE506F3B-EBFC-4484-9730-1D6EBEE2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5483</Words>
  <Characters>31254</Characters>
  <Application>Microsoft Office Word</Application>
  <DocSecurity>0</DocSecurity>
  <Lines>260</Lines>
  <Paragraphs>73</Paragraphs>
  <ScaleCrop>false</ScaleCrop>
  <Company/>
  <LinksUpToDate>false</LinksUpToDate>
  <CharactersWithSpaces>36664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 Anjoš</dc:creator>
  <cp:lastModifiedBy>Admin Fažana</cp:lastModifiedBy>
  <cp:revision>2</cp:revision>
  <dcterms:created xsi:type="dcterms:W3CDTF">2026-10-15T13:52:00Z</dcterms:created>
  <dcterms:modified xsi:type="dcterms:W3CDTF">2026-10-15T13:52:00Z</dcterms:modified>
</cp:coreProperties>
</file>