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DA79" w14:textId="39AA906C"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bookmarkStart w:id="0" w:name="_Hlk171065542"/>
      <w:r w:rsidRPr="001123C4">
        <w:rPr>
          <w:rFonts w:ascii="Times New Roman" w:eastAsia="Times New Roman" w:hAnsi="Times New Roman" w:cs="Times New Roman"/>
          <w:bCs/>
          <w:kern w:val="0"/>
          <w:sz w:val="24"/>
          <w:szCs w:val="24"/>
          <w:lang w:eastAsia="hr-HR"/>
          <w14:ligatures w14:val="none"/>
        </w:rPr>
        <w:t>Na temelju članka 72. Zakona o komunalnom gospodarstvu („Narodne novine“, broj 68/18, 110/18, 32/20 i 145/24), članka 107. i 108. Zakona o cestama („Narodne novine“, broj 84/11, 22/13, 54/13, 148/13, 92/14,110/19, 144/21, 114/22, 04/23 i 133/23)</w:t>
      </w:r>
      <w:r w:rsidRPr="001123C4">
        <w:rPr>
          <w:rFonts w:ascii="Times New Roman" w:eastAsia="Times New Roman" w:hAnsi="Times New Roman" w:cs="Times New Roman"/>
          <w:bCs/>
          <w:color w:val="FF0000"/>
          <w:kern w:val="0"/>
          <w:sz w:val="24"/>
          <w:szCs w:val="24"/>
          <w:lang w:eastAsia="hr-HR"/>
          <w14:ligatures w14:val="none"/>
        </w:rPr>
        <w:t xml:space="preserve"> </w:t>
      </w:r>
      <w:r w:rsidRPr="001123C4">
        <w:rPr>
          <w:rFonts w:ascii="Times New Roman" w:eastAsia="Times New Roman" w:hAnsi="Times New Roman" w:cs="Times New Roman"/>
          <w:bCs/>
          <w:kern w:val="0"/>
          <w:sz w:val="24"/>
          <w:szCs w:val="24"/>
          <w:lang w:eastAsia="hr-HR"/>
          <w14:ligatures w14:val="none"/>
        </w:rPr>
        <w:t>i članka 54. Statuta Općine Fažana</w:t>
      </w:r>
      <w:r w:rsidRPr="001123C4">
        <w:rPr>
          <w:rFonts w:ascii="Times New Roman" w:eastAsia="Times New Roman" w:hAnsi="Times New Roman" w:cs="Times New Roman"/>
          <w:b/>
          <w:bCs/>
          <w:kern w:val="0"/>
          <w:sz w:val="24"/>
          <w:szCs w:val="24"/>
          <w:lang w:eastAsia="hr-HR"/>
          <w14:ligatures w14:val="none"/>
        </w:rPr>
        <w:t>-</w:t>
      </w:r>
      <w:r w:rsidRPr="001123C4">
        <w:rPr>
          <w:rFonts w:ascii="Times New Roman" w:eastAsia="Times New Roman" w:hAnsi="Times New Roman" w:cs="Times New Roman"/>
          <w:bCs/>
          <w:kern w:val="0"/>
          <w:sz w:val="24"/>
          <w:szCs w:val="24"/>
          <w:lang w:eastAsia="hr-HR"/>
          <w14:ligatures w14:val="none"/>
        </w:rPr>
        <w:t xml:space="preserve">Fasana („Službene novine Istarske županije“, broj 25/22), </w:t>
      </w:r>
      <w:bookmarkEnd w:id="0"/>
      <w:r w:rsidRPr="001123C4">
        <w:rPr>
          <w:rFonts w:ascii="Times New Roman" w:eastAsia="Times New Roman" w:hAnsi="Times New Roman" w:cs="Times New Roman"/>
          <w:bCs/>
          <w:kern w:val="0"/>
          <w:sz w:val="24"/>
          <w:szCs w:val="24"/>
          <w:lang w:eastAsia="hr-HR"/>
          <w14:ligatures w14:val="none"/>
        </w:rPr>
        <w:t>načelnik Općine Fažana</w:t>
      </w:r>
      <w:r w:rsidRPr="001123C4">
        <w:rPr>
          <w:rFonts w:ascii="Times New Roman" w:eastAsia="Times New Roman" w:hAnsi="Times New Roman" w:cs="Times New Roman"/>
          <w:b/>
          <w:bCs/>
          <w:kern w:val="0"/>
          <w:sz w:val="24"/>
          <w:szCs w:val="24"/>
          <w:lang w:eastAsia="hr-HR"/>
          <w14:ligatures w14:val="none"/>
        </w:rPr>
        <w:t>-</w:t>
      </w:r>
      <w:r w:rsidRPr="001123C4">
        <w:rPr>
          <w:rFonts w:ascii="Times New Roman" w:eastAsia="Times New Roman" w:hAnsi="Times New Roman" w:cs="Times New Roman"/>
          <w:bCs/>
          <w:kern w:val="0"/>
          <w:sz w:val="24"/>
          <w:szCs w:val="24"/>
          <w:lang w:eastAsia="hr-HR"/>
          <w14:ligatures w14:val="none"/>
        </w:rPr>
        <w:t xml:space="preserve">Fasana donio je dana </w:t>
      </w:r>
      <w:r w:rsidR="00155530">
        <w:rPr>
          <w:rFonts w:ascii="Times New Roman" w:eastAsia="Times New Roman" w:hAnsi="Times New Roman" w:cs="Times New Roman"/>
          <w:bCs/>
          <w:kern w:val="0"/>
          <w:sz w:val="24"/>
          <w:szCs w:val="24"/>
          <w:lang w:eastAsia="hr-HR"/>
          <w14:ligatures w14:val="none"/>
        </w:rPr>
        <w:t>_____________</w:t>
      </w:r>
      <w:r w:rsidRPr="001123C4">
        <w:rPr>
          <w:rFonts w:ascii="Times New Roman" w:eastAsia="Times New Roman" w:hAnsi="Times New Roman" w:cs="Times New Roman"/>
          <w:bCs/>
          <w:kern w:val="0"/>
          <w:sz w:val="24"/>
          <w:szCs w:val="24"/>
          <w:lang w:eastAsia="hr-HR"/>
          <w14:ligatures w14:val="none"/>
        </w:rPr>
        <w:t xml:space="preserve"> godine slijedeće</w:t>
      </w:r>
    </w:p>
    <w:p w14:paraId="6B5A23FA" w14:textId="77777777" w:rsidR="001123C4" w:rsidRPr="001123C4" w:rsidRDefault="001123C4" w:rsidP="001123C4">
      <w:pPr>
        <w:spacing w:after="0" w:line="270" w:lineRule="atLeast"/>
        <w:jc w:val="both"/>
        <w:outlineLvl w:val="1"/>
        <w:rPr>
          <w:rFonts w:ascii="Times New Roman" w:eastAsia="Times New Roman" w:hAnsi="Times New Roman" w:cs="Times New Roman"/>
          <w:b/>
          <w:bCs/>
          <w:color w:val="999999"/>
          <w:kern w:val="0"/>
          <w:sz w:val="21"/>
          <w:szCs w:val="21"/>
          <w:lang w:eastAsia="hr-HR"/>
          <w14:ligatures w14:val="none"/>
        </w:rPr>
      </w:pPr>
    </w:p>
    <w:p w14:paraId="7C232DB8" w14:textId="77777777" w:rsidR="001123C4" w:rsidRPr="001123C4" w:rsidRDefault="001123C4" w:rsidP="001123C4">
      <w:pPr>
        <w:spacing w:after="0" w:line="240" w:lineRule="auto"/>
        <w:ind w:firstLine="708"/>
        <w:jc w:val="center"/>
        <w:rPr>
          <w:rFonts w:ascii="Times New Roman" w:eastAsia="Times New Roman" w:hAnsi="Times New Roman" w:cs="Times New Roman"/>
          <w:b/>
          <w:bCs/>
          <w:kern w:val="0"/>
          <w:sz w:val="26"/>
          <w:szCs w:val="26"/>
          <w:lang w:eastAsia="hr-HR"/>
          <w14:ligatures w14:val="none"/>
        </w:rPr>
      </w:pPr>
    </w:p>
    <w:p w14:paraId="6C9DEE71" w14:textId="77777777" w:rsidR="001123C4" w:rsidRPr="001123C4" w:rsidRDefault="001123C4" w:rsidP="001123C4">
      <w:pPr>
        <w:spacing w:after="0" w:line="240" w:lineRule="auto"/>
        <w:ind w:firstLine="708"/>
        <w:jc w:val="center"/>
        <w:rPr>
          <w:rFonts w:ascii="Times New Roman" w:eastAsia="Times New Roman" w:hAnsi="Times New Roman" w:cs="Times New Roman"/>
          <w:b/>
          <w:bCs/>
          <w:kern w:val="0"/>
          <w:sz w:val="26"/>
          <w:szCs w:val="26"/>
          <w:lang w:eastAsia="hr-HR"/>
          <w14:ligatures w14:val="none"/>
        </w:rPr>
      </w:pPr>
      <w:r w:rsidRPr="001123C4">
        <w:rPr>
          <w:rFonts w:ascii="Times New Roman" w:eastAsia="Times New Roman" w:hAnsi="Times New Roman" w:cs="Times New Roman"/>
          <w:b/>
          <w:bCs/>
          <w:kern w:val="0"/>
          <w:sz w:val="26"/>
          <w:szCs w:val="26"/>
          <w:lang w:eastAsia="hr-HR"/>
          <w14:ligatures w14:val="none"/>
        </w:rPr>
        <w:t>I Z V J E Š Ć E</w:t>
      </w:r>
    </w:p>
    <w:p w14:paraId="01D155F9" w14:textId="77777777" w:rsidR="001123C4" w:rsidRPr="001123C4" w:rsidRDefault="001123C4" w:rsidP="001123C4">
      <w:pPr>
        <w:keepNext/>
        <w:spacing w:after="0" w:line="240" w:lineRule="auto"/>
        <w:jc w:val="center"/>
        <w:outlineLvl w:val="3"/>
        <w:rPr>
          <w:rFonts w:ascii="Times New Roman" w:eastAsia="Times New Roman" w:hAnsi="Times New Roman" w:cs="Times New Roman"/>
          <w:b/>
          <w:kern w:val="0"/>
          <w:sz w:val="26"/>
          <w:szCs w:val="26"/>
          <w:lang w:eastAsia="hr-HR"/>
          <w14:ligatures w14:val="none"/>
        </w:rPr>
      </w:pPr>
      <w:r w:rsidRPr="001123C4">
        <w:rPr>
          <w:rFonts w:ascii="Times New Roman" w:eastAsia="Times New Roman" w:hAnsi="Times New Roman" w:cs="Times New Roman"/>
          <w:b/>
          <w:bCs/>
          <w:kern w:val="0"/>
          <w:sz w:val="26"/>
          <w:szCs w:val="26"/>
          <w:lang w:eastAsia="hr-HR"/>
          <w14:ligatures w14:val="none"/>
        </w:rPr>
        <w:t>O IZVRŠENJU</w:t>
      </w:r>
      <w:r w:rsidRPr="001123C4">
        <w:rPr>
          <w:rFonts w:ascii="Times New Roman" w:eastAsia="Times New Roman" w:hAnsi="Times New Roman" w:cs="Times New Roman"/>
          <w:b/>
          <w:bCs/>
          <w:kern w:val="0"/>
          <w:sz w:val="28"/>
          <w:szCs w:val="28"/>
          <w:lang w:eastAsia="hr-HR"/>
          <w14:ligatures w14:val="none"/>
        </w:rPr>
        <w:t xml:space="preserve"> </w:t>
      </w:r>
      <w:r w:rsidRPr="001123C4">
        <w:rPr>
          <w:rFonts w:ascii="Times New Roman" w:eastAsia="Times New Roman" w:hAnsi="Times New Roman" w:cs="Times New Roman"/>
          <w:b/>
          <w:kern w:val="0"/>
          <w:sz w:val="26"/>
          <w:szCs w:val="26"/>
          <w:lang w:eastAsia="hr-HR"/>
          <w14:ligatures w14:val="none"/>
        </w:rPr>
        <w:t>PROGRAMA</w:t>
      </w:r>
    </w:p>
    <w:p w14:paraId="56DBDABE" w14:textId="6580B2D7" w:rsidR="001123C4" w:rsidRPr="001123C4" w:rsidRDefault="001123C4" w:rsidP="001123C4">
      <w:pPr>
        <w:spacing w:after="0" w:line="240" w:lineRule="auto"/>
        <w:jc w:val="center"/>
        <w:rPr>
          <w:rFonts w:ascii="Times New Roman" w:eastAsia="Times New Roman" w:hAnsi="Times New Roman" w:cs="Times New Roman"/>
          <w:b/>
          <w:kern w:val="0"/>
          <w:sz w:val="26"/>
          <w:szCs w:val="26"/>
          <w:lang w:eastAsia="hr-HR"/>
          <w14:ligatures w14:val="none"/>
        </w:rPr>
      </w:pPr>
      <w:r w:rsidRPr="001123C4">
        <w:rPr>
          <w:rFonts w:ascii="Times New Roman" w:eastAsia="Times New Roman" w:hAnsi="Times New Roman" w:cs="Times New Roman"/>
          <w:b/>
          <w:kern w:val="0"/>
          <w:sz w:val="26"/>
          <w:szCs w:val="26"/>
          <w:lang w:eastAsia="hr-HR"/>
          <w14:ligatures w14:val="none"/>
        </w:rPr>
        <w:t>ODRŽAVANJA KOMUNALNE INFRASTRUKTURE ZA 202</w:t>
      </w:r>
      <w:r w:rsidR="00155530">
        <w:rPr>
          <w:rFonts w:ascii="Times New Roman" w:eastAsia="Times New Roman" w:hAnsi="Times New Roman" w:cs="Times New Roman"/>
          <w:b/>
          <w:kern w:val="0"/>
          <w:sz w:val="26"/>
          <w:szCs w:val="26"/>
          <w:lang w:eastAsia="hr-HR"/>
          <w14:ligatures w14:val="none"/>
        </w:rPr>
        <w:t>5</w:t>
      </w:r>
      <w:r w:rsidRPr="001123C4">
        <w:rPr>
          <w:rFonts w:ascii="Times New Roman" w:eastAsia="Times New Roman" w:hAnsi="Times New Roman" w:cs="Times New Roman"/>
          <w:b/>
          <w:kern w:val="0"/>
          <w:sz w:val="26"/>
          <w:szCs w:val="26"/>
          <w:lang w:eastAsia="hr-HR"/>
          <w14:ligatures w14:val="none"/>
        </w:rPr>
        <w:t>. GODINU</w:t>
      </w:r>
    </w:p>
    <w:p w14:paraId="4B638816" w14:textId="77777777" w:rsidR="001123C4" w:rsidRPr="001123C4" w:rsidRDefault="001123C4" w:rsidP="001123C4">
      <w:pPr>
        <w:spacing w:after="0" w:line="240" w:lineRule="auto"/>
        <w:ind w:firstLine="708"/>
        <w:jc w:val="center"/>
        <w:rPr>
          <w:rFonts w:ascii="Times New Roman" w:eastAsia="Times New Roman" w:hAnsi="Times New Roman" w:cs="Times New Roman"/>
          <w:kern w:val="0"/>
          <w:sz w:val="24"/>
          <w:szCs w:val="24"/>
          <w:lang w:eastAsia="hr-HR"/>
          <w14:ligatures w14:val="none"/>
        </w:rPr>
      </w:pPr>
    </w:p>
    <w:p w14:paraId="4468956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7B3848FC"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I</w:t>
      </w:r>
      <w:r w:rsidRPr="001123C4">
        <w:rPr>
          <w:rFonts w:ascii="Times New Roman" w:eastAsia="Times New Roman" w:hAnsi="Times New Roman" w:cs="Times New Roman"/>
          <w:kern w:val="0"/>
          <w:sz w:val="24"/>
          <w:szCs w:val="24"/>
          <w:lang w:eastAsia="hr-HR"/>
          <w14:ligatures w14:val="none"/>
        </w:rPr>
        <w:tab/>
        <w:t>UVOD</w:t>
      </w:r>
    </w:p>
    <w:p w14:paraId="3954F112" w14:textId="77777777" w:rsidR="001123C4" w:rsidRPr="001123C4" w:rsidRDefault="001123C4" w:rsidP="001123C4">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AB10D65" w14:textId="46532979"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Program održavanja komunalne infrastrukture u Općini Fažana za 202</w:t>
      </w:r>
      <w:r w:rsidR="00155530">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xml:space="preserve">. godinu objavljen je u „Službenim novinama Istarske županije“, broj </w:t>
      </w:r>
      <w:r w:rsidR="00353A84">
        <w:rPr>
          <w:rFonts w:ascii="Times New Roman" w:eastAsia="Times New Roman" w:hAnsi="Times New Roman" w:cs="Times New Roman"/>
          <w:kern w:val="0"/>
          <w:sz w:val="24"/>
          <w:szCs w:val="24"/>
          <w:lang w:eastAsia="hr-HR"/>
          <w14:ligatures w14:val="none"/>
        </w:rPr>
        <w:t>38</w:t>
      </w:r>
      <w:r w:rsidR="00155530">
        <w:rPr>
          <w:rFonts w:ascii="Times New Roman" w:eastAsia="Times New Roman" w:hAnsi="Times New Roman" w:cs="Times New Roman"/>
          <w:kern w:val="0"/>
          <w:sz w:val="24"/>
          <w:szCs w:val="24"/>
          <w:lang w:eastAsia="hr-HR"/>
          <w14:ligatures w14:val="none"/>
        </w:rPr>
        <w:t>/202</w:t>
      </w:r>
      <w:r w:rsidR="00353A84">
        <w:rPr>
          <w:rFonts w:ascii="Times New Roman" w:eastAsia="Times New Roman" w:hAnsi="Times New Roman" w:cs="Times New Roman"/>
          <w:kern w:val="0"/>
          <w:sz w:val="24"/>
          <w:szCs w:val="24"/>
          <w:lang w:eastAsia="hr-HR"/>
          <w14:ligatures w14:val="none"/>
        </w:rPr>
        <w:t>4</w:t>
      </w:r>
      <w:r w:rsidR="00155530">
        <w:rPr>
          <w:rFonts w:ascii="Times New Roman" w:eastAsia="Times New Roman" w:hAnsi="Times New Roman" w:cs="Times New Roman"/>
          <w:kern w:val="0"/>
          <w:sz w:val="24"/>
          <w:szCs w:val="24"/>
          <w:lang w:eastAsia="hr-HR"/>
          <w14:ligatures w14:val="none"/>
        </w:rPr>
        <w:t xml:space="preserve"> te</w:t>
      </w:r>
      <w:r w:rsidRPr="001123C4">
        <w:rPr>
          <w:rFonts w:ascii="Times New Roman" w:eastAsia="Times New Roman" w:hAnsi="Times New Roman" w:cs="Times New Roman"/>
          <w:kern w:val="0"/>
          <w:sz w:val="24"/>
          <w:szCs w:val="24"/>
          <w:lang w:eastAsia="hr-HR"/>
          <w14:ligatures w14:val="none"/>
        </w:rPr>
        <w:t xml:space="preserve"> I. Izmjene i dopune Programa održavanja komunalne infrastrukture u „Službenim novinama Istarske županije“, broj </w:t>
      </w:r>
      <w:r w:rsidR="00155530">
        <w:rPr>
          <w:rFonts w:ascii="Times New Roman" w:eastAsia="Times New Roman" w:hAnsi="Times New Roman" w:cs="Times New Roman"/>
          <w:kern w:val="0"/>
          <w:sz w:val="24"/>
          <w:szCs w:val="24"/>
          <w:lang w:eastAsia="hr-HR"/>
          <w14:ligatures w14:val="none"/>
        </w:rPr>
        <w:t>43</w:t>
      </w:r>
      <w:r w:rsidRPr="001123C4">
        <w:rPr>
          <w:rFonts w:ascii="Times New Roman" w:eastAsia="Times New Roman" w:hAnsi="Times New Roman" w:cs="Times New Roman"/>
          <w:kern w:val="0"/>
          <w:sz w:val="24"/>
          <w:szCs w:val="24"/>
          <w:lang w:eastAsia="hr-HR"/>
          <w14:ligatures w14:val="none"/>
        </w:rPr>
        <w:t>/202</w:t>
      </w:r>
      <w:r w:rsidR="00155530">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w:t>
      </w:r>
    </w:p>
    <w:p w14:paraId="455B849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62FAE887" w14:textId="380A545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Ovim Programom održavanja komunalne infrastrukture (u daljnjem tekstu: Program) utvrđen je opis i opseg poslova održavanja sa procjenom pojedinih troškova po djelatnostima, te iskaz financijskih sredstava potrebnih za ostvarivanje Programa s naznakom izvora financiranja na području Općine Fažana-Fasana u 202</w:t>
      </w:r>
      <w:r w:rsidR="00155530">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godini.</w:t>
      </w:r>
    </w:p>
    <w:p w14:paraId="4EB7620D" w14:textId="77777777" w:rsidR="001123C4" w:rsidRPr="001123C4" w:rsidRDefault="001123C4" w:rsidP="001123C4">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C3972D9" w14:textId="6588C05F"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Ovo izvješće o izvršenju Programa održavanja komunalne infrastrukture podnosi se za razdoblje trajanja Programa, odnosno od 1.siječnja do 31.prosinca 202</w:t>
      </w:r>
      <w:r w:rsidR="00155530">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godine.</w:t>
      </w:r>
    </w:p>
    <w:p w14:paraId="72F7DEC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2A2A3A2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U izvještajnom razdoblju realizirani su poslovi kako slijedi : </w:t>
      </w:r>
    </w:p>
    <w:p w14:paraId="3105DD7C"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490EA66D"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II</w:t>
      </w:r>
      <w:r w:rsidRPr="001123C4">
        <w:rPr>
          <w:rFonts w:ascii="Times New Roman" w:eastAsia="Times New Roman" w:hAnsi="Times New Roman" w:cs="Times New Roman"/>
          <w:kern w:val="0"/>
          <w:sz w:val="24"/>
          <w:szCs w:val="24"/>
          <w:lang w:eastAsia="hr-HR"/>
          <w14:ligatures w14:val="none"/>
        </w:rPr>
        <w:tab/>
        <w:t>IZVRŠENJE PROGRAMA</w:t>
      </w:r>
    </w:p>
    <w:p w14:paraId="52138F45" w14:textId="77777777" w:rsidR="001123C4" w:rsidRPr="001123C4" w:rsidRDefault="001123C4" w:rsidP="001123C4">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36C2494" w14:textId="320EABF8"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Navedenim programom utvrđeni su poslovi s procjenom troškova održavanja sljedećih komunalnih djelatnosti:</w:t>
      </w:r>
    </w:p>
    <w:p w14:paraId="76C42BC9"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5ED0BF0B" w14:textId="77777777"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javne rasvjeta,</w:t>
      </w:r>
    </w:p>
    <w:p w14:paraId="093E011C" w14:textId="77777777"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odvodnja atmosferskih voda (održavanje objekata i uređaja odvodnje),</w:t>
      </w:r>
    </w:p>
    <w:p w14:paraId="2ABD492B" w14:textId="77777777"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čistoće u dijelu koji se odnosi na čišćenje javnih površina,</w:t>
      </w:r>
    </w:p>
    <w:p w14:paraId="3AACC0BA" w14:textId="77777777"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i uređivanje javnih površina,</w:t>
      </w:r>
    </w:p>
    <w:p w14:paraId="106A6BB3" w14:textId="77777777"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nabavka urbane opreme,</w:t>
      </w:r>
    </w:p>
    <w:p w14:paraId="5DB27A7B" w14:textId="77777777"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nerazvrstanih cesta,</w:t>
      </w:r>
    </w:p>
    <w:p w14:paraId="2311B353" w14:textId="77777777"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1123C4">
        <w:rPr>
          <w:rFonts w:ascii="Times New Roman" w:eastAsia="Times New Roman" w:hAnsi="Times New Roman" w:cs="Times New Roman"/>
          <w:bCs/>
          <w:kern w:val="0"/>
          <w:sz w:val="24"/>
          <w:szCs w:val="24"/>
          <w:lang w:eastAsia="hr-HR"/>
          <w14:ligatures w14:val="none"/>
        </w:rPr>
        <w:t>održavanje i naplata parkirališta,</w:t>
      </w:r>
    </w:p>
    <w:p w14:paraId="79194D8B" w14:textId="77777777" w:rsidR="001123C4" w:rsidRPr="00DD6761"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DD6761">
        <w:rPr>
          <w:rFonts w:ascii="Times New Roman" w:eastAsia="Times New Roman" w:hAnsi="Times New Roman" w:cs="Times New Roman"/>
          <w:bCs/>
          <w:kern w:val="0"/>
          <w:sz w:val="24"/>
          <w:szCs w:val="24"/>
          <w:lang w:eastAsia="hr-HR"/>
          <w14:ligatures w14:val="none"/>
        </w:rPr>
        <w:t>dekoriranje javnih površina i prostora u vlasništvu Općine Fažana-Fasana</w:t>
      </w:r>
      <w:r w:rsidRPr="00DD6761">
        <w:rPr>
          <w:rFonts w:ascii="Times New Roman" w:eastAsia="Times New Roman" w:hAnsi="Times New Roman" w:cs="Times New Roman"/>
          <w:kern w:val="0"/>
          <w:sz w:val="24"/>
          <w:szCs w:val="24"/>
          <w:lang w:val="it-IT" w:eastAsia="hr-HR"/>
          <w14:ligatures w14:val="none"/>
        </w:rPr>
        <w:t>- Fasana</w:t>
      </w:r>
      <w:r w:rsidRPr="00DD6761">
        <w:rPr>
          <w:rFonts w:ascii="Times New Roman" w:eastAsia="Times New Roman" w:hAnsi="Times New Roman" w:cs="Times New Roman"/>
          <w:bCs/>
          <w:kern w:val="0"/>
          <w:sz w:val="24"/>
          <w:szCs w:val="24"/>
          <w:lang w:eastAsia="hr-HR"/>
          <w14:ligatures w14:val="none"/>
        </w:rPr>
        <w:t xml:space="preserve"> za blagdane i priredbe,</w:t>
      </w:r>
    </w:p>
    <w:p w14:paraId="5AC0B7E5" w14:textId="77777777" w:rsidR="001123C4" w:rsidRPr="00DD6761"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snapToGrid w:val="0"/>
          <w:kern w:val="0"/>
          <w:sz w:val="24"/>
          <w:szCs w:val="24"/>
          <w:lang w:eastAsia="hr-HR"/>
          <w14:ligatures w14:val="none"/>
        </w:rPr>
      </w:pPr>
      <w:r w:rsidRPr="00DD6761">
        <w:rPr>
          <w:rFonts w:ascii="Times New Roman" w:eastAsia="Times New Roman" w:hAnsi="Times New Roman" w:cs="Times New Roman"/>
          <w:snapToGrid w:val="0"/>
          <w:kern w:val="0"/>
          <w:sz w:val="24"/>
          <w:szCs w:val="24"/>
          <w:lang w:eastAsia="hr-HR"/>
          <w14:ligatures w14:val="none"/>
        </w:rPr>
        <w:t xml:space="preserve">održavanje plaža, </w:t>
      </w:r>
    </w:p>
    <w:p w14:paraId="2E5BA356" w14:textId="5A52B5A0" w:rsidR="001123C4" w:rsidRPr="001123C4" w:rsidRDefault="001123C4" w:rsidP="001123C4">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sanacija neuređenih odlagališta i otpadom onečišćenog okoliša.</w:t>
      </w:r>
    </w:p>
    <w:p w14:paraId="0C95D73D" w14:textId="77777777" w:rsidR="001123C4" w:rsidRPr="001123C4" w:rsidRDefault="001123C4" w:rsidP="001123C4">
      <w:pPr>
        <w:shd w:val="clear" w:color="auto" w:fill="FFFFFF"/>
        <w:spacing w:after="0" w:line="240" w:lineRule="auto"/>
        <w:ind w:left="1080"/>
        <w:jc w:val="both"/>
        <w:rPr>
          <w:rFonts w:ascii="Times New Roman" w:eastAsia="Times New Roman" w:hAnsi="Times New Roman" w:cs="Times New Roman"/>
          <w:kern w:val="0"/>
          <w:sz w:val="24"/>
          <w:szCs w:val="24"/>
          <w:lang w:eastAsia="hr-HR"/>
          <w14:ligatures w14:val="none"/>
        </w:rPr>
      </w:pPr>
    </w:p>
    <w:p w14:paraId="6B6EED17" w14:textId="7A322418"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Aktivnosti odnosno sam Program održavanja provodi direktno naše komunalno društvo Komunalac Fažana d.o.o., s </w:t>
      </w:r>
      <w:r w:rsidRPr="0066545A">
        <w:rPr>
          <w:rFonts w:ascii="Times New Roman" w:eastAsia="Times New Roman" w:hAnsi="Times New Roman" w:cs="Times New Roman"/>
          <w:kern w:val="0"/>
          <w:sz w:val="24"/>
          <w:szCs w:val="24"/>
          <w:lang w:eastAsia="hr-HR"/>
          <w14:ligatures w14:val="none"/>
        </w:rPr>
        <w:t>2</w:t>
      </w:r>
      <w:r w:rsidR="0066545A" w:rsidRPr="0066545A">
        <w:rPr>
          <w:rFonts w:ascii="Times New Roman" w:eastAsia="Times New Roman" w:hAnsi="Times New Roman" w:cs="Times New Roman"/>
          <w:kern w:val="0"/>
          <w:sz w:val="24"/>
          <w:szCs w:val="24"/>
          <w:lang w:eastAsia="hr-HR"/>
          <w14:ligatures w14:val="none"/>
        </w:rPr>
        <w:t>7</w:t>
      </w:r>
      <w:r w:rsidRPr="0066545A">
        <w:rPr>
          <w:rFonts w:ascii="Times New Roman" w:eastAsia="Times New Roman" w:hAnsi="Times New Roman" w:cs="Times New Roman"/>
          <w:kern w:val="0"/>
          <w:sz w:val="24"/>
          <w:szCs w:val="24"/>
          <w:lang w:eastAsia="hr-HR"/>
          <w14:ligatures w14:val="none"/>
        </w:rPr>
        <w:t xml:space="preserve"> zaposlenih tijekom </w:t>
      </w:r>
      <w:r w:rsidRPr="001123C4">
        <w:rPr>
          <w:rFonts w:ascii="Times New Roman" w:eastAsia="Times New Roman" w:hAnsi="Times New Roman" w:cs="Times New Roman"/>
          <w:kern w:val="0"/>
          <w:sz w:val="24"/>
          <w:szCs w:val="24"/>
          <w:lang w:eastAsia="hr-HR"/>
          <w14:ligatures w14:val="none"/>
        </w:rPr>
        <w:t>izvještajnog razdoblja 202</w:t>
      </w:r>
      <w:r w:rsidR="00155530">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godine.</w:t>
      </w:r>
    </w:p>
    <w:p w14:paraId="198A7276" w14:textId="77777777" w:rsidR="001123C4" w:rsidRPr="001123C4" w:rsidRDefault="001123C4" w:rsidP="001123C4">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F55C9F1" w14:textId="6ACFDA86" w:rsidR="001123C4" w:rsidRPr="00EC156B"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Program Održavanja komunalne infrastrukture za 202</w:t>
      </w:r>
      <w:r w:rsidR="00155530">
        <w:rPr>
          <w:rFonts w:ascii="Times New Roman" w:eastAsia="Times New Roman" w:hAnsi="Times New Roman" w:cs="Times New Roman"/>
          <w:b/>
          <w:bCs/>
          <w:kern w:val="0"/>
          <w:sz w:val="24"/>
          <w:szCs w:val="24"/>
          <w:lang w:eastAsia="hr-HR"/>
          <w14:ligatures w14:val="none"/>
        </w:rPr>
        <w:t>5</w:t>
      </w:r>
      <w:r w:rsidRPr="001123C4">
        <w:rPr>
          <w:rFonts w:ascii="Times New Roman" w:eastAsia="Times New Roman" w:hAnsi="Times New Roman" w:cs="Times New Roman"/>
          <w:b/>
          <w:bCs/>
          <w:kern w:val="0"/>
          <w:sz w:val="24"/>
          <w:szCs w:val="24"/>
          <w:lang w:eastAsia="hr-HR"/>
          <w14:ligatures w14:val="none"/>
        </w:rPr>
        <w:t>. godinu realiziran je u ukupnom iznosu od</w:t>
      </w:r>
      <w:r w:rsidRPr="001123C4">
        <w:rPr>
          <w:rFonts w:ascii="Times New Roman" w:eastAsia="SimSun" w:hAnsi="Times New Roman" w:cs="Mangal"/>
          <w:b/>
          <w:bCs/>
          <w:kern w:val="0"/>
          <w:sz w:val="24"/>
          <w:szCs w:val="24"/>
          <w:lang w:eastAsia="hi-IN" w:bidi="hi-IN"/>
          <w14:ligatures w14:val="none"/>
        </w:rPr>
        <w:t xml:space="preserve"> </w:t>
      </w:r>
      <w:r w:rsidR="00EC156B" w:rsidRPr="00EC156B">
        <w:rPr>
          <w:rFonts w:ascii="Times New Roman" w:eastAsia="SimSun" w:hAnsi="Times New Roman" w:cs="Mangal"/>
          <w:b/>
          <w:bCs/>
          <w:kern w:val="0"/>
          <w:sz w:val="24"/>
          <w:szCs w:val="24"/>
          <w:lang w:eastAsia="hi-IN" w:bidi="hi-IN"/>
          <w14:ligatures w14:val="none"/>
        </w:rPr>
        <w:t xml:space="preserve">2.030.507,27 </w:t>
      </w:r>
      <w:r w:rsidRPr="00EC156B">
        <w:rPr>
          <w:rFonts w:ascii="Times New Roman" w:eastAsia="SimSun" w:hAnsi="Times New Roman" w:cs="Mangal"/>
          <w:b/>
          <w:bCs/>
          <w:kern w:val="0"/>
          <w:sz w:val="24"/>
          <w:szCs w:val="24"/>
          <w:lang w:eastAsia="hi-IN" w:bidi="hi-IN"/>
          <w14:ligatures w14:val="none"/>
        </w:rPr>
        <w:t>EUR, odnosno 9</w:t>
      </w:r>
      <w:r w:rsidR="00EC156B" w:rsidRPr="00EC156B">
        <w:rPr>
          <w:rFonts w:ascii="Times New Roman" w:eastAsia="SimSun" w:hAnsi="Times New Roman" w:cs="Mangal"/>
          <w:b/>
          <w:bCs/>
          <w:kern w:val="0"/>
          <w:sz w:val="24"/>
          <w:szCs w:val="24"/>
          <w:lang w:eastAsia="hi-IN" w:bidi="hi-IN"/>
          <w14:ligatures w14:val="none"/>
        </w:rPr>
        <w:t>4</w:t>
      </w:r>
      <w:r w:rsidRPr="00EC156B">
        <w:rPr>
          <w:rFonts w:ascii="Times New Roman" w:eastAsia="SimSun" w:hAnsi="Times New Roman" w:cs="Mangal"/>
          <w:b/>
          <w:bCs/>
          <w:kern w:val="0"/>
          <w:sz w:val="24"/>
          <w:szCs w:val="24"/>
          <w:lang w:eastAsia="hi-IN" w:bidi="hi-IN"/>
          <w14:ligatures w14:val="none"/>
        </w:rPr>
        <w:t>% od plana</w:t>
      </w:r>
      <w:r w:rsidRPr="00EC156B">
        <w:rPr>
          <w:rFonts w:ascii="Times New Roman" w:eastAsia="Times New Roman" w:hAnsi="Times New Roman" w:cs="Times New Roman"/>
          <w:b/>
          <w:bCs/>
          <w:kern w:val="0"/>
          <w:sz w:val="24"/>
          <w:szCs w:val="24"/>
          <w:lang w:eastAsia="hr-HR"/>
          <w14:ligatures w14:val="none"/>
        </w:rPr>
        <w:t>.</w:t>
      </w:r>
    </w:p>
    <w:p w14:paraId="7CE9B99D"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lastRenderedPageBreak/>
        <w:t>U izvještajnom razdoblju realizirani su poslovi kako slijedi:</w:t>
      </w:r>
    </w:p>
    <w:p w14:paraId="2D82B293" w14:textId="77777777"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p>
    <w:p w14:paraId="0A0972AB" w14:textId="77777777" w:rsidR="001123C4" w:rsidRPr="001123C4" w:rsidRDefault="001123C4" w:rsidP="001123C4">
      <w:pPr>
        <w:numPr>
          <w:ilvl w:val="0"/>
          <w:numId w:val="2"/>
        </w:numPr>
        <w:spacing w:after="0" w:line="270" w:lineRule="atLeast"/>
        <w:jc w:val="both"/>
        <w:outlineLvl w:val="1"/>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 xml:space="preserve">ODRŽAVANJE JAVNE RASVJETE </w:t>
      </w:r>
    </w:p>
    <w:p w14:paraId="2780C59E" w14:textId="77777777"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p>
    <w:p w14:paraId="1229FA6B" w14:textId="2FD290AE" w:rsidR="001123C4" w:rsidRPr="001123C4" w:rsidRDefault="001123C4" w:rsidP="001123C4">
      <w:pPr>
        <w:widowControl w:val="0"/>
        <w:shd w:val="clear" w:color="auto" w:fill="FFFFFF"/>
        <w:suppressAutoHyphens/>
        <w:spacing w:before="120" w:after="12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Times New Roman" w:hAnsi="Times New Roman" w:cs="Times New Roman"/>
          <w:kern w:val="0"/>
          <w:sz w:val="24"/>
          <w:szCs w:val="24"/>
          <w:lang w:eastAsia="hr-HR"/>
          <w14:ligatures w14:val="none"/>
        </w:rPr>
        <w:t>Za održavanje javne rasvjete za 202</w:t>
      </w:r>
      <w:r w:rsidR="00B206A7">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xml:space="preserve">. godinu osigurana su sredstva u iznosu od </w:t>
      </w:r>
      <w:r w:rsidR="00B206A7">
        <w:rPr>
          <w:rFonts w:ascii="Times New Roman" w:eastAsia="SimSun" w:hAnsi="Times New Roman" w:cs="Mangal"/>
          <w:kern w:val="0"/>
          <w:sz w:val="24"/>
          <w:szCs w:val="24"/>
          <w:lang w:eastAsia="hi-IN" w:bidi="hi-IN"/>
          <w14:ligatures w14:val="none"/>
        </w:rPr>
        <w:t>80</w:t>
      </w:r>
      <w:r w:rsidRPr="001123C4">
        <w:rPr>
          <w:rFonts w:ascii="Times New Roman" w:eastAsia="SimSun" w:hAnsi="Times New Roman" w:cs="Mangal"/>
          <w:kern w:val="0"/>
          <w:sz w:val="24"/>
          <w:szCs w:val="24"/>
          <w:lang w:eastAsia="hi-IN" w:bidi="hi-IN"/>
          <w14:ligatures w14:val="none"/>
        </w:rPr>
        <w:t xml:space="preserve">.000,00 EUR,  a realizacija je bila u iznosu od </w:t>
      </w:r>
      <w:r w:rsidR="00B206A7">
        <w:rPr>
          <w:rFonts w:ascii="Times New Roman" w:eastAsia="SimSun" w:hAnsi="Times New Roman" w:cs="Mangal"/>
          <w:b/>
          <w:bCs/>
          <w:kern w:val="0"/>
          <w:sz w:val="24"/>
          <w:szCs w:val="24"/>
          <w:lang w:eastAsia="hi-IN" w:bidi="hi-IN"/>
          <w14:ligatures w14:val="none"/>
        </w:rPr>
        <w:t xml:space="preserve">49.346,56 </w:t>
      </w:r>
      <w:r w:rsidRPr="001123C4">
        <w:rPr>
          <w:rFonts w:ascii="Times New Roman" w:eastAsia="SimSun" w:hAnsi="Times New Roman" w:cs="Mangal"/>
          <w:b/>
          <w:bCs/>
          <w:kern w:val="0"/>
          <w:sz w:val="24"/>
          <w:szCs w:val="24"/>
          <w:lang w:eastAsia="hi-IN" w:bidi="hi-IN"/>
          <w14:ligatures w14:val="none"/>
        </w:rPr>
        <w:t>EUR</w:t>
      </w:r>
      <w:r w:rsidRPr="001123C4">
        <w:rPr>
          <w:rFonts w:ascii="Times New Roman" w:eastAsia="SimSun" w:hAnsi="Times New Roman" w:cs="Mangal"/>
          <w:kern w:val="0"/>
          <w:sz w:val="24"/>
          <w:szCs w:val="24"/>
          <w:lang w:eastAsia="hi-IN" w:bidi="hi-IN"/>
          <w14:ligatures w14:val="none"/>
        </w:rPr>
        <w:t xml:space="preserve"> što čini </w:t>
      </w:r>
      <w:r w:rsidR="00B206A7">
        <w:rPr>
          <w:rFonts w:ascii="Times New Roman" w:eastAsia="SimSun" w:hAnsi="Times New Roman" w:cs="Mangal"/>
          <w:kern w:val="0"/>
          <w:sz w:val="24"/>
          <w:szCs w:val="24"/>
          <w:lang w:eastAsia="hi-IN" w:bidi="hi-IN"/>
          <w14:ligatures w14:val="none"/>
        </w:rPr>
        <w:t>61,8</w:t>
      </w:r>
      <w:r w:rsidRPr="001123C4">
        <w:rPr>
          <w:rFonts w:ascii="Times New Roman" w:eastAsia="SimSun" w:hAnsi="Times New Roman" w:cs="Mangal"/>
          <w:kern w:val="0"/>
          <w:sz w:val="24"/>
          <w:szCs w:val="24"/>
          <w:lang w:eastAsia="hi-IN" w:bidi="hi-IN"/>
          <w14:ligatures w14:val="none"/>
        </w:rPr>
        <w:t>% od planiranog.</w:t>
      </w:r>
    </w:p>
    <w:p w14:paraId="6F78A14D" w14:textId="77777777"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p>
    <w:p w14:paraId="01D0FD4A" w14:textId="77777777" w:rsidR="001123C4" w:rsidRPr="001123C4" w:rsidRDefault="001123C4" w:rsidP="001123C4">
      <w:pPr>
        <w:widowControl w:val="0"/>
        <w:suppressAutoHyphens/>
        <w:spacing w:before="120" w:after="12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Tekuće održavanje javne rasvjete se odnosi na sanacije pregorjelih rasvjetnih tijela i manje popravke. Također, odnosi se i na premještanje solarne rasvjete nakon što bi se uvela javna rasvjeta. Osim navedenog konstantno je postojala potreba za najmom podizne košare kako bi se izvršili popravci na stupovima na kojima nije bilo moguće izvršiti popravke na drugi način. </w:t>
      </w:r>
    </w:p>
    <w:p w14:paraId="4991AC2A" w14:textId="77777777" w:rsidR="001123C4" w:rsidRPr="001123C4" w:rsidRDefault="001123C4" w:rsidP="001123C4">
      <w:pPr>
        <w:widowControl w:val="0"/>
        <w:shd w:val="clear" w:color="auto" w:fill="FFFFFF"/>
        <w:suppressAutoHyphens/>
        <w:spacing w:before="120" w:after="120" w:line="240" w:lineRule="auto"/>
        <w:jc w:val="both"/>
        <w:rPr>
          <w:rFonts w:ascii="Times New Roman" w:eastAsia="SimSun" w:hAnsi="Times New Roman" w:cs="Mangal"/>
          <w:kern w:val="0"/>
          <w:sz w:val="24"/>
          <w:szCs w:val="24"/>
          <w:lang w:eastAsia="hi-IN" w:bidi="hi-IN"/>
          <w14:ligatures w14:val="none"/>
        </w:rPr>
      </w:pPr>
      <w:r w:rsidRPr="00A55A97">
        <w:rPr>
          <w:rFonts w:ascii="Times New Roman" w:eastAsia="SimSun" w:hAnsi="Times New Roman" w:cs="Mangal"/>
          <w:kern w:val="0"/>
          <w:sz w:val="24"/>
          <w:szCs w:val="24"/>
          <w:lang w:eastAsia="hi-IN" w:bidi="hi-IN"/>
          <w14:ligatures w14:val="none"/>
        </w:rPr>
        <w:t xml:space="preserve">Na području Općine nalazi se 1.056 (50 različitih tipova svjetiljki) na 19 mjernih mjesta. Prema izvorima svjetlosti 734 svjetiljki čini LED rasvjeta (69,5%), </w:t>
      </w:r>
      <w:r w:rsidRPr="001123C4">
        <w:rPr>
          <w:rFonts w:ascii="Times New Roman" w:eastAsia="SimSun" w:hAnsi="Times New Roman" w:cs="Mangal"/>
          <w:kern w:val="0"/>
          <w:sz w:val="24"/>
          <w:szCs w:val="24"/>
          <w:lang w:eastAsia="hi-IN" w:bidi="hi-IN"/>
          <w14:ligatures w14:val="none"/>
        </w:rPr>
        <w:t>a ostalo visokotlačna natrijeva i živina žarulja, metalhalogena žarulja, keramička metalhalogena žarulja, fluorescentna cijev, štedna-fluo žarulja i halogena žarulja.</w:t>
      </w:r>
    </w:p>
    <w:p w14:paraId="7486AE82"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6DE1AD9B"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Tekuće održavanje javne rasvjete odnosi se na: </w:t>
      </w:r>
    </w:p>
    <w:p w14:paraId="05CE013B"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4B11F9E4"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uslugu rada i nabavu materijala odnosno na zamjenu žarulja i dijelova</w:t>
      </w:r>
    </w:p>
    <w:p w14:paraId="0BAC8848" w14:textId="77777777" w:rsidR="001123C4" w:rsidRPr="001123C4" w:rsidRDefault="001123C4" w:rsidP="001123C4">
      <w:pPr>
        <w:widowControl w:val="0"/>
        <w:shd w:val="clear" w:color="auto" w:fill="FFFFFF"/>
        <w:suppressAutoHyphens/>
        <w:spacing w:after="0" w:line="240" w:lineRule="auto"/>
        <w:ind w:left="142" w:hanging="142"/>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-dobavu i montažu pregorjelih žarulja, startera, upaljača, prigušnica, grla, zaštitnih stakala,  kondenzatora</w:t>
      </w:r>
    </w:p>
    <w:p w14:paraId="74F4ED92"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 sanaciju mjerno priključnih ormara javne rasvjete </w:t>
      </w:r>
    </w:p>
    <w:p w14:paraId="734AFBD0"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 eventualnu zamjenu stupova, konzola i samih svjetlećih tijela. </w:t>
      </w:r>
    </w:p>
    <w:p w14:paraId="188402F1" w14:textId="77777777" w:rsidR="001123C4" w:rsidRPr="001123C4" w:rsidRDefault="001123C4" w:rsidP="001123C4">
      <w:pPr>
        <w:shd w:val="clear" w:color="auto" w:fill="FFFFFF"/>
        <w:spacing w:after="0" w:line="240" w:lineRule="auto"/>
        <w:rPr>
          <w:rFonts w:ascii="Times New Roman" w:eastAsia="SimSun" w:hAnsi="Times New Roman" w:cs="Mangal"/>
          <w:kern w:val="0"/>
          <w:sz w:val="24"/>
          <w:szCs w:val="24"/>
          <w:lang w:eastAsia="hi-IN" w:bidi="hi-IN"/>
          <w14:ligatures w14:val="none"/>
        </w:rPr>
      </w:pPr>
    </w:p>
    <w:p w14:paraId="1B71A1F5"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715EF5A3" w14:textId="77777777" w:rsidR="001123C4" w:rsidRPr="001123C4" w:rsidRDefault="001123C4" w:rsidP="001123C4">
      <w:pPr>
        <w:numPr>
          <w:ilvl w:val="0"/>
          <w:numId w:val="2"/>
        </w:numPr>
        <w:shd w:val="clear" w:color="auto" w:fill="FFFFFF"/>
        <w:spacing w:before="240" w:after="0" w:line="240" w:lineRule="auto"/>
        <w:contextualSpacing/>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NERAZVRSTANIH CESTA I DRUGIH JAVNIH POVRŠINA</w:t>
      </w:r>
    </w:p>
    <w:p w14:paraId="630272E9"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FFF48DB"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Aktivnošću održavanja nerazvrstanih cesta obuhvaćaju se poslovi održavanja prometnica i sanacija oštećenja prometnica, kao i poslovi vezani za prometnu signalizaciju, te održavanje drugih javnih površina.</w:t>
      </w:r>
    </w:p>
    <w:p w14:paraId="2F9AEF33"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5D731E5" w14:textId="069E6C69"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Times New Roman" w:hAnsi="Times New Roman" w:cs="Times New Roman"/>
          <w:b/>
          <w:bCs/>
          <w:kern w:val="0"/>
          <w:sz w:val="24"/>
          <w:szCs w:val="24"/>
          <w:lang w:eastAsia="hr-HR"/>
          <w14:ligatures w14:val="none"/>
        </w:rPr>
        <w:t>Za održavanje nerazvrstanih cesta i drugih javnih površina za 202</w:t>
      </w:r>
      <w:r w:rsidR="00146198">
        <w:rPr>
          <w:rFonts w:ascii="Times New Roman" w:eastAsia="Times New Roman" w:hAnsi="Times New Roman" w:cs="Times New Roman"/>
          <w:b/>
          <w:bCs/>
          <w:kern w:val="0"/>
          <w:sz w:val="24"/>
          <w:szCs w:val="24"/>
          <w:lang w:eastAsia="hr-HR"/>
          <w14:ligatures w14:val="none"/>
        </w:rPr>
        <w:t>5</w:t>
      </w:r>
      <w:r w:rsidRPr="001123C4">
        <w:rPr>
          <w:rFonts w:ascii="Times New Roman" w:eastAsia="Times New Roman" w:hAnsi="Times New Roman" w:cs="Times New Roman"/>
          <w:b/>
          <w:bCs/>
          <w:kern w:val="0"/>
          <w:sz w:val="24"/>
          <w:szCs w:val="24"/>
          <w:lang w:eastAsia="hr-HR"/>
          <w14:ligatures w14:val="none"/>
        </w:rPr>
        <w:t>. godinu</w:t>
      </w:r>
      <w:r w:rsidRPr="001123C4">
        <w:rPr>
          <w:rFonts w:ascii="Times New Roman" w:eastAsia="Times New Roman" w:hAnsi="Times New Roman" w:cs="Times New Roman"/>
          <w:kern w:val="0"/>
          <w:sz w:val="24"/>
          <w:szCs w:val="24"/>
          <w:lang w:eastAsia="hr-HR"/>
          <w14:ligatures w14:val="none"/>
        </w:rPr>
        <w:t xml:space="preserve"> osigurana su sredstva u iznosu od </w:t>
      </w:r>
      <w:r w:rsidRPr="001123C4">
        <w:rPr>
          <w:rFonts w:ascii="Times New Roman" w:eastAsia="SimSun" w:hAnsi="Times New Roman" w:cs="Mangal"/>
          <w:kern w:val="0"/>
          <w:sz w:val="24"/>
          <w:szCs w:val="24"/>
          <w:lang w:eastAsia="hi-IN" w:bidi="hi-IN"/>
          <w14:ligatures w14:val="none"/>
        </w:rPr>
        <w:t>3</w:t>
      </w:r>
      <w:r w:rsidR="00146198">
        <w:rPr>
          <w:rFonts w:ascii="Times New Roman" w:eastAsia="SimSun" w:hAnsi="Times New Roman" w:cs="Mangal"/>
          <w:kern w:val="0"/>
          <w:sz w:val="24"/>
          <w:szCs w:val="24"/>
          <w:lang w:eastAsia="hi-IN" w:bidi="hi-IN"/>
          <w14:ligatures w14:val="none"/>
        </w:rPr>
        <w:t>5</w:t>
      </w:r>
      <w:r w:rsidRPr="001123C4">
        <w:rPr>
          <w:rFonts w:ascii="Times New Roman" w:eastAsia="SimSun" w:hAnsi="Times New Roman" w:cs="Mangal"/>
          <w:kern w:val="0"/>
          <w:sz w:val="24"/>
          <w:szCs w:val="24"/>
          <w:lang w:eastAsia="hi-IN" w:bidi="hi-IN"/>
          <w14:ligatures w14:val="none"/>
        </w:rPr>
        <w:t xml:space="preserve">0.000,00 EUR,  a </w:t>
      </w:r>
      <w:r w:rsidRPr="001123C4">
        <w:rPr>
          <w:rFonts w:ascii="Times New Roman" w:eastAsia="SimSun" w:hAnsi="Times New Roman" w:cs="Mangal"/>
          <w:b/>
          <w:bCs/>
          <w:kern w:val="0"/>
          <w:sz w:val="24"/>
          <w:szCs w:val="24"/>
          <w:lang w:eastAsia="hi-IN" w:bidi="hi-IN"/>
          <w14:ligatures w14:val="none"/>
        </w:rPr>
        <w:t>izvršenje je bilo u iznosu od</w:t>
      </w:r>
      <w:r w:rsidRPr="001123C4">
        <w:rPr>
          <w:rFonts w:ascii="Times New Roman" w:eastAsia="SimSun" w:hAnsi="Times New Roman" w:cs="Mangal"/>
          <w:kern w:val="0"/>
          <w:sz w:val="24"/>
          <w:szCs w:val="24"/>
          <w:lang w:eastAsia="hi-IN" w:bidi="hi-IN"/>
          <w14:ligatures w14:val="none"/>
        </w:rPr>
        <w:t xml:space="preserve"> </w:t>
      </w:r>
      <w:r w:rsidR="00146198">
        <w:rPr>
          <w:rFonts w:ascii="Times New Roman" w:eastAsia="SimSun" w:hAnsi="Times New Roman" w:cs="Mangal"/>
          <w:b/>
          <w:bCs/>
          <w:kern w:val="0"/>
          <w:sz w:val="24"/>
          <w:szCs w:val="24"/>
          <w:lang w:eastAsia="hi-IN" w:bidi="hi-IN"/>
          <w14:ligatures w14:val="none"/>
        </w:rPr>
        <w:t>283.601,02</w:t>
      </w:r>
      <w:r w:rsidRPr="001123C4">
        <w:rPr>
          <w:rFonts w:ascii="Times New Roman" w:eastAsia="SimSun" w:hAnsi="Times New Roman" w:cs="Mangal"/>
          <w:b/>
          <w:bCs/>
          <w:kern w:val="0"/>
          <w:sz w:val="24"/>
          <w:szCs w:val="24"/>
          <w:lang w:eastAsia="hi-IN" w:bidi="hi-IN"/>
          <w14:ligatures w14:val="none"/>
        </w:rPr>
        <w:t xml:space="preserve"> EUR</w:t>
      </w:r>
      <w:r w:rsidRPr="001123C4">
        <w:rPr>
          <w:rFonts w:ascii="Times New Roman" w:eastAsia="SimSun" w:hAnsi="Times New Roman" w:cs="Mangal"/>
          <w:kern w:val="0"/>
          <w:sz w:val="24"/>
          <w:szCs w:val="24"/>
          <w:lang w:eastAsia="hi-IN" w:bidi="hi-IN"/>
          <w14:ligatures w14:val="none"/>
        </w:rPr>
        <w:t xml:space="preserve"> odnosno </w:t>
      </w:r>
      <w:r w:rsidR="00146198">
        <w:rPr>
          <w:rFonts w:ascii="Times New Roman" w:eastAsia="SimSun" w:hAnsi="Times New Roman" w:cs="Mangal"/>
          <w:kern w:val="0"/>
          <w:sz w:val="24"/>
          <w:szCs w:val="24"/>
          <w:lang w:eastAsia="hi-IN" w:bidi="hi-IN"/>
          <w14:ligatures w14:val="none"/>
        </w:rPr>
        <w:t>81</w:t>
      </w:r>
      <w:r w:rsidRPr="001123C4">
        <w:rPr>
          <w:rFonts w:ascii="Times New Roman" w:eastAsia="SimSun" w:hAnsi="Times New Roman" w:cs="Mangal"/>
          <w:kern w:val="0"/>
          <w:sz w:val="24"/>
          <w:szCs w:val="24"/>
          <w:lang w:eastAsia="hi-IN" w:bidi="hi-IN"/>
          <w14:ligatures w14:val="none"/>
        </w:rPr>
        <w:t>% od plana.</w:t>
      </w:r>
    </w:p>
    <w:p w14:paraId="0BA20B24" w14:textId="77777777" w:rsidR="001123C4" w:rsidRPr="001123C4" w:rsidRDefault="001123C4" w:rsidP="001123C4">
      <w:pPr>
        <w:spacing w:after="0" w:line="270" w:lineRule="atLeast"/>
        <w:jc w:val="both"/>
        <w:outlineLvl w:val="1"/>
        <w:rPr>
          <w:rFonts w:ascii="Times New Roman" w:eastAsia="Times New Roman" w:hAnsi="Times New Roman" w:cs="Times New Roman"/>
          <w:b/>
          <w:bCs/>
          <w:color w:val="999999"/>
          <w:kern w:val="0"/>
          <w:sz w:val="21"/>
          <w:szCs w:val="21"/>
          <w:lang w:eastAsia="hr-HR"/>
          <w14:ligatures w14:val="none"/>
        </w:rPr>
      </w:pPr>
    </w:p>
    <w:p w14:paraId="62921B99" w14:textId="77777777" w:rsidR="001123C4" w:rsidRPr="001123C4" w:rsidRDefault="001123C4" w:rsidP="001123C4">
      <w:pPr>
        <w:widowControl w:val="0"/>
        <w:shd w:val="clear" w:color="auto" w:fill="FFFFFF"/>
        <w:suppressAutoHyphens/>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SimSun" w:hAnsi="Times New Roman" w:cs="Mangal"/>
          <w:kern w:val="0"/>
          <w:sz w:val="24"/>
          <w:szCs w:val="24"/>
          <w:lang w:eastAsia="hi-IN" w:bidi="hi-IN"/>
          <w14:ligatures w14:val="none"/>
        </w:rPr>
        <w:t xml:space="preserve">Programom održavanja prometne signalizacije obuhvaćeno je održavanje okomite, vodoravne i svjetleće signalizacije. </w:t>
      </w:r>
    </w:p>
    <w:p w14:paraId="1A39AD47" w14:textId="77777777" w:rsidR="001123C4" w:rsidRPr="001123C4" w:rsidRDefault="001123C4" w:rsidP="001123C4">
      <w:pPr>
        <w:widowControl w:val="0"/>
        <w:shd w:val="clear" w:color="auto" w:fill="FFFFFF"/>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1B93777"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Program održavanja okomite prometne signalizacije obuhvaća zamjenu (dobavu i montažu) iskošenih i oštećenih prometnih znakova i nosača-stupova, te eventualnu promjenu prometnog režima odnosno:</w:t>
      </w:r>
    </w:p>
    <w:p w14:paraId="29918C53"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demontažu stupova</w:t>
      </w:r>
    </w:p>
    <w:p w14:paraId="4FC1198D"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montažu stupova</w:t>
      </w:r>
    </w:p>
    <w:p w14:paraId="3DFE286A"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ugradnju prometnih znakova</w:t>
      </w:r>
    </w:p>
    <w:p w14:paraId="5A613D74"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postavljanje čeličnih stupića</w:t>
      </w:r>
    </w:p>
    <w:p w14:paraId="5F7F67E6"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postavljanje znakova s nazivima ulica</w:t>
      </w:r>
    </w:p>
    <w:p w14:paraId="35C1DDD0"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postavljanje naljepnica na znakove</w:t>
      </w:r>
    </w:p>
    <w:p w14:paraId="696746AF"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montažu nosača na postojeće stupove</w:t>
      </w:r>
    </w:p>
    <w:p w14:paraId="3A0F8469"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lastRenderedPageBreak/>
        <w:t>-</w:t>
      </w:r>
      <w:r w:rsidRPr="001123C4">
        <w:rPr>
          <w:rFonts w:ascii="Times New Roman" w:eastAsia="Times New Roman" w:hAnsi="Times New Roman" w:cs="Times New Roman"/>
          <w:kern w:val="0"/>
          <w:sz w:val="24"/>
          <w:szCs w:val="24"/>
          <w:lang w:eastAsia="hr-HR"/>
          <w14:ligatures w14:val="none"/>
        </w:rPr>
        <w:tab/>
        <w:t>postavljanje prometnih ploča</w:t>
      </w:r>
    </w:p>
    <w:p w14:paraId="00578C03"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betoniranje temelja za znakove</w:t>
      </w:r>
    </w:p>
    <w:p w14:paraId="39A2F6BA"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demontažu znakova</w:t>
      </w:r>
    </w:p>
    <w:p w14:paraId="3BE01AC8"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postavljanje prometnih ogledala</w:t>
      </w:r>
    </w:p>
    <w:p w14:paraId="1F705163"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poravnanje znakova</w:t>
      </w:r>
    </w:p>
    <w:p w14:paraId="32EEF791"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produženje stupova</w:t>
      </w:r>
    </w:p>
    <w:p w14:paraId="149C3CC9"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montaža znakova</w:t>
      </w:r>
    </w:p>
    <w:p w14:paraId="48D4ACF5"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naljepnica smjerokaz</w:t>
      </w:r>
    </w:p>
    <w:p w14:paraId="21FC06DA"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usmjerivači prometa</w:t>
      </w:r>
    </w:p>
    <w:p w14:paraId="5C9F967C"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ostalo.</w:t>
      </w:r>
    </w:p>
    <w:p w14:paraId="715D0336"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18512B9A"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Realizirani radovi na cestama:</w:t>
      </w:r>
    </w:p>
    <w:p w14:paraId="7D026585"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znak za invalide</w:t>
      </w:r>
    </w:p>
    <w:p w14:paraId="5FFD9075"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e horizontalne signalizacije – STOP crta, zaustavna linija</w:t>
      </w:r>
    </w:p>
    <w:p w14:paraId="1D9BBD23"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STOP crta, isprekidana linija</w:t>
      </w:r>
    </w:p>
    <w:p w14:paraId="7AB39904"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e horizontalne signalizacije – polja za usmjeravanje prometa</w:t>
      </w:r>
    </w:p>
    <w:p w14:paraId="57021C39"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pješački prijelaz</w:t>
      </w:r>
    </w:p>
    <w:p w14:paraId="07019499"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znak stop</w:t>
      </w:r>
    </w:p>
    <w:p w14:paraId="62AE558C"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središnja linija</w:t>
      </w:r>
    </w:p>
    <w:p w14:paraId="5514BCE4"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oznaka BUS</w:t>
      </w:r>
    </w:p>
    <w:p w14:paraId="179F5949"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križevi, oznaka autobusnog stajališta</w:t>
      </w:r>
    </w:p>
    <w:p w14:paraId="573112EB"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oznaka trokuta</w:t>
      </w:r>
    </w:p>
    <w:p w14:paraId="10AFB391"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strelica jednosmjerna i dvosmjerna</w:t>
      </w:r>
    </w:p>
    <w:p w14:paraId="3F886E42"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iscrtane horizontalne signalizacije  - parkiralište za osobne automobile</w:t>
      </w:r>
    </w:p>
    <w:p w14:paraId="6FFAB6BC"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ostalo</w:t>
      </w:r>
    </w:p>
    <w:p w14:paraId="0041458F"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63162AC8"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svjetleće signalizacije podrazumijeva održavanje 10 semafora treptača (LED rasvjeta na solarne panele).</w:t>
      </w:r>
    </w:p>
    <w:p w14:paraId="64741E76"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5C17AFE"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Program održavanja vodoravne prometne signalizacije obuhvaća izradu i obnovu istrošenih prometnih oznaka na kolniku. Kao i svake godine planirano je da se vodoravna prometna signalizacija obnovi prije početka turističke sezone u količinama koje bude zahtijevala situacija na terenu odnosno ovisno o stanju postojeće signalizacije.</w:t>
      </w:r>
    </w:p>
    <w:p w14:paraId="7A985237"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Prometna signalizacija se održavala i vršili su se razni popravci i sanacije, te u slučaju postavljanja nove signalizacije pri uvođenju novih prometnih rješenja. </w:t>
      </w:r>
    </w:p>
    <w:p w14:paraId="4096F00E"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Iscrtavana je horizontalna signalizacija, vršila se montaža/demontaža prometnih znakova, popravljanje stupića sa ukrasnom čeličnom kapicom i drugi poslovi.</w:t>
      </w:r>
    </w:p>
    <w:p w14:paraId="79842E76"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524A5174"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
          <w:bCs/>
          <w:kern w:val="0"/>
          <w:sz w:val="24"/>
          <w:szCs w:val="24"/>
          <w:lang w:eastAsia="hi-IN" w:bidi="hi-IN"/>
          <w14:ligatures w14:val="none"/>
        </w:rPr>
      </w:pPr>
    </w:p>
    <w:p w14:paraId="0823BC04"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
          <w:bCs/>
          <w:kern w:val="0"/>
          <w:sz w:val="24"/>
          <w:szCs w:val="24"/>
          <w:lang w:eastAsia="hi-IN" w:bidi="hi-IN"/>
          <w14:ligatures w14:val="none"/>
        </w:rPr>
      </w:pPr>
      <w:r w:rsidRPr="001123C4">
        <w:rPr>
          <w:rFonts w:ascii="Times New Roman" w:eastAsia="SimSun" w:hAnsi="Times New Roman" w:cs="Mangal"/>
          <w:b/>
          <w:bCs/>
          <w:kern w:val="0"/>
          <w:sz w:val="24"/>
          <w:szCs w:val="24"/>
          <w:lang w:eastAsia="hi-IN" w:bidi="hi-IN"/>
          <w14:ligatures w14:val="none"/>
        </w:rPr>
        <w:t xml:space="preserve">Održavanje prometnica i sanacija oštećenja </w:t>
      </w:r>
    </w:p>
    <w:p w14:paraId="5DF09601"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
          <w:bCs/>
          <w:kern w:val="0"/>
          <w:sz w:val="24"/>
          <w:szCs w:val="24"/>
          <w:lang w:eastAsia="hi-IN" w:bidi="hi-IN"/>
          <w14:ligatures w14:val="none"/>
        </w:rPr>
      </w:pPr>
    </w:p>
    <w:p w14:paraId="71B7992C"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SimSun" w:hAnsi="Times New Roman" w:cs="Mangal"/>
          <w:kern w:val="0"/>
          <w:sz w:val="24"/>
          <w:szCs w:val="24"/>
          <w:lang w:eastAsia="hi-IN" w:bidi="hi-IN"/>
          <w14:ligatures w14:val="none"/>
        </w:rPr>
        <w:t xml:space="preserve">Prometnice su se održavale i sanirale sukladno ukazanim potrebama (parcijalno održavanje), a kao posljedica habanja istih te vremenskih prilika. </w:t>
      </w:r>
      <w:r w:rsidRPr="001123C4">
        <w:rPr>
          <w:rFonts w:ascii="Times New Roman" w:eastAsia="Times New Roman" w:hAnsi="Times New Roman" w:cs="Times New Roman"/>
          <w:kern w:val="0"/>
          <w:sz w:val="24"/>
          <w:szCs w:val="24"/>
          <w:lang w:eastAsia="hr-HR"/>
          <w14:ligatures w14:val="none"/>
        </w:rPr>
        <w:t>Pod održavanjem prometnica i sanacijom oštećenja podrazumijeva se parcijalno održavanje prometnica. Parcijalno održavanje prometnica obuhvaća radove koji se odnose na sanaciju oštećenih asfaltnih i kamenih  površina, udarnih rupa, ulegnuća, manjih mrežastih oštećenja na kolnicima i pješačkim površinama.</w:t>
      </w:r>
    </w:p>
    <w:p w14:paraId="2B7C3402"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6E3F07D"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pristupnih putova i makadama se obavlja kontinuirano tijekom cijele godine, a prisutan je problem velikih i jakih kiša koje dodatno ubrzavaju oštećenje putova te su stoga potrebe za intervencijama češće odnosno trošak održavanja sve veći.</w:t>
      </w:r>
    </w:p>
    <w:p w14:paraId="018DDB5B"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lastRenderedPageBreak/>
        <w:t xml:space="preserve">Osim nasipavanja materijala i ravnanja u održavanje se ubraja i košnja rubova odnosno šiblja i granja uz putove. </w:t>
      </w:r>
    </w:p>
    <w:p w14:paraId="3A24F3C5"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Većinu radova odradili su vanjski suradnici sukladno zaprimljenim ponudama, a količine nasutog materijala i obavljenih poslova ovise o situaciji na terenu. </w:t>
      </w:r>
    </w:p>
    <w:p w14:paraId="36A8B1DF"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0BC8D22"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Manji radovi na cestama, ulicama i trgovima</w:t>
      </w:r>
    </w:p>
    <w:p w14:paraId="5C7F120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Pod navedenim se smatraju radovi manjeg obujma koje jednim dijelom obavljaju i  zaposlenici Komunalca Fažana d.o.o., a odnose se na hitne intervencije, krpanje rupa hladnim asfaltom i slično. </w:t>
      </w:r>
    </w:p>
    <w:p w14:paraId="11E2F3E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4AB4B38C"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Zimsko održavanje cesta</w:t>
      </w:r>
    </w:p>
    <w:p w14:paraId="1158E3A5"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Obavlja se po potrebi odnosno uvelike ovisi o vremenskim uvjetima. Obuhvaća kontrolu cesta i intervencije u smislu posipanja soli i slično. Zimsko održavanje županijskih i lokalnih cesta provode Istarske ceste. </w:t>
      </w:r>
    </w:p>
    <w:p w14:paraId="1A21E5FE" w14:textId="77777777" w:rsid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15549A7F" w14:textId="77777777" w:rsidR="006719AE" w:rsidRPr="001123C4" w:rsidRDefault="006719AE"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21810BD4" w14:textId="77777777" w:rsidR="001123C4" w:rsidRPr="001123C4" w:rsidRDefault="001123C4" w:rsidP="001123C4">
      <w:pPr>
        <w:numPr>
          <w:ilvl w:val="0"/>
          <w:numId w:val="2"/>
        </w:numPr>
        <w:shd w:val="clear" w:color="auto" w:fill="FFFFFF"/>
        <w:spacing w:before="240" w:after="0" w:line="240" w:lineRule="auto"/>
        <w:contextualSpacing/>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I ČIŠĆENJE JAVNIH POVRŠINA</w:t>
      </w:r>
    </w:p>
    <w:p w14:paraId="6EAF939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60BDDDF2" w14:textId="6506D740"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Times New Roman" w:hAnsi="Times New Roman" w:cs="Times New Roman"/>
          <w:b/>
          <w:bCs/>
          <w:kern w:val="0"/>
          <w:sz w:val="24"/>
          <w:szCs w:val="24"/>
          <w:lang w:eastAsia="hr-HR"/>
          <w14:ligatures w14:val="none"/>
        </w:rPr>
        <w:t>Za aktivnosti održavanja čistoće odnosno čišćenja javnih površina</w:t>
      </w:r>
      <w:r w:rsidRPr="001123C4">
        <w:rPr>
          <w:rFonts w:ascii="Times New Roman" w:eastAsia="Times New Roman" w:hAnsi="Times New Roman" w:cs="Times New Roman"/>
          <w:kern w:val="0"/>
          <w:sz w:val="24"/>
          <w:szCs w:val="24"/>
          <w:lang w:eastAsia="hr-HR"/>
          <w14:ligatures w14:val="none"/>
        </w:rPr>
        <w:t xml:space="preserve"> na području općine Fažana tijekom 202</w:t>
      </w:r>
      <w:r w:rsidR="00146198">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xml:space="preserve">. godine osigurana su sredstva u visini od </w:t>
      </w:r>
      <w:r w:rsidRPr="001123C4">
        <w:rPr>
          <w:rFonts w:ascii="Times New Roman" w:eastAsia="SimSun" w:hAnsi="Times New Roman" w:cs="Mangal"/>
          <w:kern w:val="0"/>
          <w:sz w:val="24"/>
          <w:szCs w:val="24"/>
          <w:lang w:eastAsia="hi-IN" w:bidi="hi-IN"/>
          <w14:ligatures w14:val="none"/>
        </w:rPr>
        <w:t>2</w:t>
      </w:r>
      <w:r w:rsidR="00146198">
        <w:rPr>
          <w:rFonts w:ascii="Times New Roman" w:eastAsia="SimSun" w:hAnsi="Times New Roman" w:cs="Mangal"/>
          <w:kern w:val="0"/>
          <w:sz w:val="24"/>
          <w:szCs w:val="24"/>
          <w:lang w:eastAsia="hi-IN" w:bidi="hi-IN"/>
          <w14:ligatures w14:val="none"/>
        </w:rPr>
        <w:t>5</w:t>
      </w:r>
      <w:r w:rsidRPr="001123C4">
        <w:rPr>
          <w:rFonts w:ascii="Times New Roman" w:eastAsia="SimSun" w:hAnsi="Times New Roman" w:cs="Mangal"/>
          <w:kern w:val="0"/>
          <w:sz w:val="24"/>
          <w:szCs w:val="24"/>
          <w:lang w:eastAsia="hi-IN" w:bidi="hi-IN"/>
          <w14:ligatures w14:val="none"/>
        </w:rPr>
        <w:t xml:space="preserve">0.000,00 EUR, a utrošeno je iznos od </w:t>
      </w:r>
      <w:r w:rsidR="00146198">
        <w:rPr>
          <w:rFonts w:ascii="Times New Roman" w:eastAsia="SimSun" w:hAnsi="Times New Roman" w:cs="Mangal"/>
          <w:b/>
          <w:bCs/>
          <w:kern w:val="0"/>
          <w:sz w:val="24"/>
          <w:szCs w:val="24"/>
          <w:lang w:eastAsia="hi-IN" w:bidi="hi-IN"/>
          <w14:ligatures w14:val="none"/>
        </w:rPr>
        <w:t xml:space="preserve">178.328,22 </w:t>
      </w:r>
      <w:r w:rsidRPr="001123C4">
        <w:rPr>
          <w:rFonts w:ascii="Times New Roman" w:eastAsia="SimSun" w:hAnsi="Times New Roman" w:cs="Mangal"/>
          <w:b/>
          <w:bCs/>
          <w:kern w:val="0"/>
          <w:sz w:val="24"/>
          <w:szCs w:val="24"/>
          <w:lang w:eastAsia="hi-IN" w:bidi="hi-IN"/>
          <w14:ligatures w14:val="none"/>
        </w:rPr>
        <w:t>EUR</w:t>
      </w:r>
      <w:r w:rsidRPr="001123C4">
        <w:rPr>
          <w:rFonts w:ascii="Times New Roman" w:eastAsia="SimSun" w:hAnsi="Times New Roman" w:cs="Mangal"/>
          <w:kern w:val="0"/>
          <w:sz w:val="24"/>
          <w:szCs w:val="24"/>
          <w:lang w:eastAsia="hi-IN" w:bidi="hi-IN"/>
          <w14:ligatures w14:val="none"/>
        </w:rPr>
        <w:t xml:space="preserve"> odnosno </w:t>
      </w:r>
      <w:r w:rsidR="00146198">
        <w:rPr>
          <w:rFonts w:ascii="Times New Roman" w:eastAsia="SimSun" w:hAnsi="Times New Roman" w:cs="Mangal"/>
          <w:kern w:val="0"/>
          <w:sz w:val="24"/>
          <w:szCs w:val="24"/>
          <w:lang w:eastAsia="hi-IN" w:bidi="hi-IN"/>
          <w14:ligatures w14:val="none"/>
        </w:rPr>
        <w:t>71,3</w:t>
      </w:r>
      <w:r w:rsidRPr="001123C4">
        <w:rPr>
          <w:rFonts w:ascii="Times New Roman" w:eastAsia="SimSun" w:hAnsi="Times New Roman" w:cs="Mangal"/>
          <w:kern w:val="0"/>
          <w:sz w:val="24"/>
          <w:szCs w:val="24"/>
          <w:lang w:eastAsia="hi-IN" w:bidi="hi-IN"/>
          <w14:ligatures w14:val="none"/>
        </w:rPr>
        <w:t>% planiranih sredstava.</w:t>
      </w:r>
    </w:p>
    <w:p w14:paraId="6EF881E0" w14:textId="77777777" w:rsidR="001123C4" w:rsidRPr="001123C4" w:rsidRDefault="001123C4" w:rsidP="001123C4">
      <w:pPr>
        <w:spacing w:after="0" w:line="240" w:lineRule="auto"/>
        <w:ind w:firstLine="360"/>
        <w:jc w:val="both"/>
        <w:rPr>
          <w:rFonts w:ascii="Times New Roman" w:eastAsia="Times New Roman" w:hAnsi="Times New Roman" w:cs="Times New Roman"/>
          <w:kern w:val="0"/>
          <w:sz w:val="24"/>
          <w:szCs w:val="24"/>
          <w:lang w:eastAsia="hr-HR"/>
          <w14:ligatures w14:val="none"/>
        </w:rPr>
      </w:pPr>
    </w:p>
    <w:p w14:paraId="4E9B5CF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čistoće javnih površina provodi se putem strojnog i ručnog čišćenja i pranja površina, te obuhvaća razne intervencije na istima.</w:t>
      </w:r>
    </w:p>
    <w:p w14:paraId="394A73D4"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784A6EC5"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Strojno i ručno čišćenje, pranje</w:t>
      </w:r>
    </w:p>
    <w:p w14:paraId="5A8864D7"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3D916DE3"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Strojnim čišćenjem se održava čistoća u urbanim dijelovima naselja i na mjestima gdje je to moguće obaviti s obzirom na prometnice i prohodnost vozila kojim se obavlja samo čišćenje. Čišćenje se obavljalo tri puta tjedno u sezoni, a dva puta tjedno izvan sezone,  osim u slučajevima kada je zbog vremenskih ne/prilika nužno raditi više ili manje. Dnevno se prevalilo s čistilicom oko 34 km. Na čistilici radio je jedan zaposlenik, uglavnom dva tri do dana tjedno, tijekom cijele godine. Uz čišćenje zaposlenik je obavljao i poslove pripreme za čišćenje i poslove nakon čišćenja kao što je pražnjenje smeće iz čistilice, pranje stroja i slično.</w:t>
      </w:r>
    </w:p>
    <w:p w14:paraId="0F3178E1"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77F71A4A"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Pranje ulica, trgova, cesta i nogostupa se obavljalo u pred i postsezoni po jednom, te u sezoni i do pet puta, ovisno o potrebi. Pranje obavlja dijelom Komunalac Fažana, a dijelom vanjski suradnici.</w:t>
      </w:r>
    </w:p>
    <w:p w14:paraId="5DB87ED2"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Troškovi strojnog čišćenja se odnose na popravke i servisiranje, osiguranje i tehnički pregled, održavanje i pranje stroja nakon radnog dana, nabavu četki, gorivo i rad jedne osobe.</w:t>
      </w:r>
    </w:p>
    <w:p w14:paraId="09E61489"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5AAE81D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bookmarkStart w:id="1" w:name="_Hlk204294647"/>
      <w:r w:rsidRPr="001123C4">
        <w:rPr>
          <w:rFonts w:ascii="Times New Roman" w:eastAsia="Times New Roman" w:hAnsi="Times New Roman" w:cs="Times New Roman"/>
          <w:kern w:val="0"/>
          <w:sz w:val="24"/>
          <w:szCs w:val="24"/>
          <w:lang w:eastAsia="hr-HR"/>
          <w14:ligatures w14:val="none"/>
        </w:rPr>
        <w:t>Za ručno pometanje i pražnjenje košarica za smeće, s obzirom na to da se sve više širi urbani dio naselja koja je potrebno svakodnevno čistiti, te da je svake godine sve više postavljenih košarica za smeće, čišćenje od svibnja do kraja listopada su obavljale ukupno 3 osobe u dvije smjene, a od studenog do kraja travnja s dvije osobe u jednoj smjeni. Čiste se sve ulice i površine na području općine Fažana uz opasku da se frekventnije lokacije čiste svakodnevno (po ljeti i nekoliko puta na dan), a dislocirane lokacije na kojima je potreba slabija se čiste rjeđe. Na području Općine se uz pometanje prazni i preko 150 košarica za smeće (košarice za MKO volumena 60L te košarice za pseći izmet i opuške).</w:t>
      </w:r>
    </w:p>
    <w:bookmarkEnd w:id="1"/>
    <w:p w14:paraId="73B9010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1B697284"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lastRenderedPageBreak/>
        <w:t>Pranje ulica, trgova, cesta i nogostupa  se obavljalo u pred i posezoni po jednom te u sezoni do pet puta, ovisno potrebi. Pranje dijelom obavlja Komunalac Fažana d.o.o., a dijelom vanjski suradnici, ovisno o potrebama i vrsti posla te mogućnostima za obavljanjem istog.</w:t>
      </w:r>
    </w:p>
    <w:p w14:paraId="375AE6EE"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Površina koja se smatra prioritetom je fažanska stara jezgra čija je površina cca 3.000 m2, a ostalo su manje površine koje se čiste interventno.</w:t>
      </w:r>
    </w:p>
    <w:p w14:paraId="3559FC0C"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8272C0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bookmarkStart w:id="2" w:name="_Hlk204294705"/>
    </w:p>
    <w:p w14:paraId="71D1EACD"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
          <w:bCs/>
          <w:kern w:val="0"/>
          <w:sz w:val="24"/>
          <w:szCs w:val="24"/>
          <w:lang w:eastAsia="hi-IN" w:bidi="hi-IN"/>
          <w14:ligatures w14:val="none"/>
        </w:rPr>
      </w:pPr>
      <w:r w:rsidRPr="001123C4">
        <w:rPr>
          <w:rFonts w:ascii="Times New Roman" w:eastAsia="SimSun" w:hAnsi="Times New Roman" w:cs="Mangal"/>
          <w:b/>
          <w:bCs/>
          <w:kern w:val="0"/>
          <w:sz w:val="24"/>
          <w:szCs w:val="24"/>
          <w:lang w:eastAsia="hi-IN" w:bidi="hi-IN"/>
          <w14:ligatures w14:val="none"/>
        </w:rPr>
        <w:t xml:space="preserve">Uređenje i čišćenje priobalja </w:t>
      </w:r>
    </w:p>
    <w:p w14:paraId="1D29B2E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63C05E0B"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Uređenje i čišćenje priobalja obuhvaća čišćenje priobalnih dijelova i obalnih pristupa plažama na području Općine Fažana, odnosno cijeli obalni pojas od Hidro baze, odmarališta MUP Valbandon do auto kampa Pineta.</w:t>
      </w:r>
    </w:p>
    <w:bookmarkEnd w:id="2"/>
    <w:p w14:paraId="65E4B2F2"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Čišćenje nanosa šljunka kod rampe za invalide na rivi i dječjem igralištu.</w:t>
      </w:r>
    </w:p>
    <w:p w14:paraId="11B1DDC9"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Čišćenje šljunka sa staze prema kampu Pineta. </w:t>
      </w:r>
    </w:p>
    <w:p w14:paraId="6F9622C3"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Čišćenje pijeska kod mosta Valbandon. </w:t>
      </w:r>
    </w:p>
    <w:p w14:paraId="6DC07C43"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Čišćenje i pranje rampi za ulazak u more uz pomoć visokotlačnog perača.</w:t>
      </w:r>
    </w:p>
    <w:p w14:paraId="0C6C0610"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273140B2"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278BBEF0" w14:textId="77777777"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Ostala čišćenja i održavanja javnih površina</w:t>
      </w:r>
    </w:p>
    <w:p w14:paraId="3728C199"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Sadržava hitne intervencije na čišćenju i održavanju javnih površina i čišćenja koja nisu obuhvaćena u gore navedenim točkama kao što su održavanje i čišćenje groblja, odvoz većih količina otpada s javnih površina i slično.</w:t>
      </w:r>
    </w:p>
    <w:p w14:paraId="3197DE34"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2A343FA4"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317A4CBF" w14:textId="77777777" w:rsidR="001123C4" w:rsidRPr="001123C4" w:rsidRDefault="001123C4" w:rsidP="001123C4">
      <w:pPr>
        <w:shd w:val="clear" w:color="auto" w:fill="FFFFFF"/>
        <w:spacing w:after="0" w:line="240" w:lineRule="auto"/>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Hitne intervencije</w:t>
      </w:r>
    </w:p>
    <w:p w14:paraId="3BDF10E1"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Troškovi hitnih intervencija su ovisno o vrsti intervencije i potrebi odnosili na trošak angažiranja vanjskih suradnika i/ili rad zaposlenika Komunalaca Fažana d.o.o. </w:t>
      </w:r>
    </w:p>
    <w:p w14:paraId="06FA0BC2" w14:textId="77777777" w:rsidR="001123C4" w:rsidRPr="001123C4" w:rsidRDefault="001123C4" w:rsidP="001123C4">
      <w:pPr>
        <w:shd w:val="clear" w:color="auto" w:fill="FFFFFF"/>
        <w:spacing w:before="240" w:after="0" w:line="240" w:lineRule="auto"/>
        <w:rPr>
          <w:rFonts w:ascii="Times New Roman" w:eastAsia="Times New Roman" w:hAnsi="Times New Roman" w:cs="Times New Roman"/>
          <w:b/>
          <w:bCs/>
          <w:kern w:val="0"/>
          <w:sz w:val="24"/>
          <w:szCs w:val="24"/>
          <w:lang w:eastAsia="hr-HR"/>
          <w14:ligatures w14:val="none"/>
        </w:rPr>
      </w:pPr>
    </w:p>
    <w:p w14:paraId="41A1CA0C" w14:textId="77777777" w:rsidR="001123C4" w:rsidRPr="001123C4" w:rsidRDefault="001123C4" w:rsidP="001123C4">
      <w:pPr>
        <w:numPr>
          <w:ilvl w:val="0"/>
          <w:numId w:val="2"/>
        </w:numPr>
        <w:shd w:val="clear" w:color="auto" w:fill="FFFFFF"/>
        <w:spacing w:after="0" w:line="240" w:lineRule="auto"/>
        <w:contextualSpacing/>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I UREĐIVANJE JAVNIH POVRŠINA</w:t>
      </w:r>
    </w:p>
    <w:p w14:paraId="76D10D84" w14:textId="77777777"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p>
    <w:p w14:paraId="4D007504" w14:textId="402D3BC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Times New Roman" w:hAnsi="Times New Roman" w:cs="Times New Roman"/>
          <w:b/>
          <w:bCs/>
          <w:kern w:val="0"/>
          <w:sz w:val="24"/>
          <w:szCs w:val="24"/>
          <w:lang w:eastAsia="hr-HR"/>
          <w14:ligatures w14:val="none"/>
        </w:rPr>
        <w:t>Za aktivnosti održavanja i uređivanje javnih površina</w:t>
      </w:r>
      <w:r w:rsidRPr="001123C4">
        <w:rPr>
          <w:rFonts w:ascii="Times New Roman" w:eastAsia="Times New Roman" w:hAnsi="Times New Roman" w:cs="Times New Roman"/>
          <w:kern w:val="0"/>
          <w:sz w:val="24"/>
          <w:szCs w:val="24"/>
          <w:lang w:eastAsia="hr-HR"/>
          <w14:ligatures w14:val="none"/>
        </w:rPr>
        <w:t xml:space="preserve"> na području općine Fažana tijekom 202</w:t>
      </w:r>
      <w:r w:rsidR="00146198">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xml:space="preserve">. godine osigurana su sredstva u visini od </w:t>
      </w:r>
      <w:r w:rsidR="00146198">
        <w:rPr>
          <w:rFonts w:ascii="Times New Roman" w:eastAsia="SimSun" w:hAnsi="Times New Roman" w:cs="Mangal"/>
          <w:kern w:val="0"/>
          <w:sz w:val="24"/>
          <w:szCs w:val="24"/>
          <w:lang w:eastAsia="hi-IN" w:bidi="hi-IN"/>
          <w14:ligatures w14:val="none"/>
        </w:rPr>
        <w:t>933</w:t>
      </w:r>
      <w:r w:rsidRPr="001123C4">
        <w:rPr>
          <w:rFonts w:ascii="Times New Roman" w:eastAsia="SimSun" w:hAnsi="Times New Roman" w:cs="Mangal"/>
          <w:kern w:val="0"/>
          <w:sz w:val="24"/>
          <w:szCs w:val="24"/>
          <w:lang w:eastAsia="hi-IN" w:bidi="hi-IN"/>
          <w14:ligatures w14:val="none"/>
        </w:rPr>
        <w:t xml:space="preserve">.000,00 EUR, a utrošeno je </w:t>
      </w:r>
      <w:r w:rsidR="00146198">
        <w:rPr>
          <w:rFonts w:ascii="Times New Roman" w:eastAsia="SimSun" w:hAnsi="Times New Roman" w:cs="Mangal"/>
          <w:b/>
          <w:bCs/>
          <w:kern w:val="0"/>
          <w:sz w:val="24"/>
          <w:szCs w:val="24"/>
          <w:lang w:eastAsia="hi-IN" w:bidi="hi-IN"/>
          <w14:ligatures w14:val="none"/>
        </w:rPr>
        <w:t>996.258,05</w:t>
      </w:r>
      <w:r w:rsidRPr="001123C4">
        <w:rPr>
          <w:rFonts w:ascii="Times New Roman" w:eastAsia="SimSun" w:hAnsi="Times New Roman" w:cs="Mangal"/>
          <w:b/>
          <w:bCs/>
          <w:kern w:val="0"/>
          <w:sz w:val="24"/>
          <w:szCs w:val="24"/>
          <w:lang w:eastAsia="hi-IN" w:bidi="hi-IN"/>
          <w14:ligatures w14:val="none"/>
        </w:rPr>
        <w:t xml:space="preserve"> EUR</w:t>
      </w:r>
      <w:r w:rsidRPr="001123C4">
        <w:rPr>
          <w:rFonts w:ascii="Times New Roman" w:eastAsia="SimSun" w:hAnsi="Times New Roman" w:cs="Mangal"/>
          <w:kern w:val="0"/>
          <w:sz w:val="24"/>
          <w:szCs w:val="24"/>
          <w:lang w:eastAsia="hi-IN" w:bidi="hi-IN"/>
          <w14:ligatures w14:val="none"/>
        </w:rPr>
        <w:t xml:space="preserve"> odnosno 10</w:t>
      </w:r>
      <w:r w:rsidR="00146198">
        <w:rPr>
          <w:rFonts w:ascii="Times New Roman" w:eastAsia="SimSun" w:hAnsi="Times New Roman" w:cs="Mangal"/>
          <w:kern w:val="0"/>
          <w:sz w:val="24"/>
          <w:szCs w:val="24"/>
          <w:lang w:eastAsia="hi-IN" w:bidi="hi-IN"/>
          <w14:ligatures w14:val="none"/>
        </w:rPr>
        <w:t>6,8</w:t>
      </w:r>
      <w:r w:rsidRPr="001123C4">
        <w:rPr>
          <w:rFonts w:ascii="Times New Roman" w:eastAsia="SimSun" w:hAnsi="Times New Roman" w:cs="Mangal"/>
          <w:kern w:val="0"/>
          <w:sz w:val="24"/>
          <w:szCs w:val="24"/>
          <w:lang w:eastAsia="hi-IN" w:bidi="hi-IN"/>
          <w14:ligatures w14:val="none"/>
        </w:rPr>
        <w:t>% od planiranih sredstava.</w:t>
      </w:r>
    </w:p>
    <w:p w14:paraId="2596023B"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06E05ADE"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Poslovi održavanja i uređivanja javnih površina obuhvaćaju slijedeće poslove :</w:t>
      </w:r>
    </w:p>
    <w:p w14:paraId="680AAA6C"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Arial" w:eastAsia="Times New Roman" w:hAnsi="Arial" w:cs="Arial"/>
          <w:b/>
          <w:kern w:val="0"/>
          <w:sz w:val="24"/>
          <w:szCs w:val="24"/>
          <w:lang w:eastAsia="hr-HR"/>
          <w14:ligatures w14:val="none"/>
        </w:rPr>
        <w:t xml:space="preserve"> </w:t>
      </w:r>
      <w:r w:rsidRPr="001123C4">
        <w:rPr>
          <w:rFonts w:ascii="Times New Roman" w:eastAsia="Times New Roman" w:hAnsi="Times New Roman" w:cs="Times New Roman"/>
          <w:kern w:val="0"/>
          <w:sz w:val="24"/>
          <w:szCs w:val="24"/>
          <w:lang w:eastAsia="hr-HR"/>
          <w14:ligatures w14:val="none"/>
        </w:rPr>
        <w:t xml:space="preserve">radove na zelenim površinama (košnja zelenih površina, grabljanje i uređivanje stabala  </w:t>
      </w:r>
    </w:p>
    <w:p w14:paraId="7C38DEC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  maslina)</w:t>
      </w:r>
    </w:p>
    <w:p w14:paraId="2CC76790"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 nabava, sadnja i održavanje ukrasnog grmlja i cvijeća </w:t>
      </w:r>
    </w:p>
    <w:p w14:paraId="78DCCF1C"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uklanjanje granja i suhih i bolesnih stabala sa zelenih površina</w:t>
      </w:r>
    </w:p>
    <w:p w14:paraId="4A02502B"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održavanje dječjih igrališta</w:t>
      </w:r>
    </w:p>
    <w:p w14:paraId="55CA6A25"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održavanje sustava za navodnjavanje</w:t>
      </w:r>
    </w:p>
    <w:p w14:paraId="5156F631"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održavanje plaže</w:t>
      </w:r>
    </w:p>
    <w:p w14:paraId="102F8D1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dekoriranje javnih površina i prostora u vlasništvu Općine Fažana za blagdane i priredbe</w:t>
      </w:r>
    </w:p>
    <w:p w14:paraId="0B449CA7"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i održavanje groblja.</w:t>
      </w:r>
    </w:p>
    <w:p w14:paraId="22058C2C" w14:textId="77777777" w:rsidR="00860860" w:rsidRDefault="00860860"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13F36945" w14:textId="77777777" w:rsidR="00860860" w:rsidRDefault="00860860">
      <w:pP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br w:type="page"/>
      </w:r>
    </w:p>
    <w:p w14:paraId="5CA2A9E1" w14:textId="49DF3B51"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lastRenderedPageBreak/>
        <w:t>Radovi na zelenim površinama (košnja zelenih površina, grabljanje i uređivanje stabala maslina)</w:t>
      </w:r>
    </w:p>
    <w:p w14:paraId="675C045D"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502045A4"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Zelene površine na području Općine Fažana se održavaju košnjom. Trenutno se održava preko 270.000 m2 na području Fažane, te preko 100.000 m2 na području Valbandona. Samo je na nekoliko lokacija zelena površina dovoljno velika i pogodna za strojnu košnju (plaža i maslinik u Fažani, dio šetnice, plaža u Valbandonu, područje Pineta).</w:t>
      </w:r>
    </w:p>
    <w:p w14:paraId="011C86F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Dio površina koji se s obzirom na opremu i zahtjevnost terena ne uspije pokosit se pokosi od strane vanjskih suradnika.</w:t>
      </w:r>
    </w:p>
    <w:p w14:paraId="3E7251CD"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Redovno održavanje svih živica podrazumijeva orezivanje 4 puta godišnje, zalijevanje tijekom ljetnog razdoblja, te okopavanje najmanje 4 puta godišnje.</w:t>
      </w:r>
    </w:p>
    <w:p w14:paraId="42B8F56C"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Troškovi za radove na zelenim površinama (košnja zelenih površina, grabljanje i uređivanje stabala maslina), nabavu, sadnju i održavanje ukrasnog grmlja i cvijeća, te uklanjanje granja i suhih i bolesnih stabala sa zelenih površina se sastoje od:</w:t>
      </w:r>
    </w:p>
    <w:p w14:paraId="4CAC0E45" w14:textId="77777777" w:rsidR="001123C4" w:rsidRPr="001123C4" w:rsidRDefault="001123C4" w:rsidP="001123C4">
      <w:pPr>
        <w:widowControl w:val="0"/>
        <w:shd w:val="clear" w:color="auto" w:fill="FFFFFF"/>
        <w:suppressAutoHyphens/>
        <w:spacing w:after="0" w:line="240" w:lineRule="auto"/>
        <w:ind w:firstLine="567"/>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w:t>
      </w:r>
      <w:r w:rsidRPr="001123C4">
        <w:rPr>
          <w:rFonts w:ascii="Times New Roman" w:eastAsia="SimSun" w:hAnsi="Times New Roman" w:cs="Mangal"/>
          <w:kern w:val="0"/>
          <w:sz w:val="24"/>
          <w:szCs w:val="24"/>
          <w:lang w:eastAsia="hi-IN" w:bidi="hi-IN"/>
          <w14:ligatures w14:val="none"/>
        </w:rPr>
        <w:tab/>
        <w:t xml:space="preserve">predviđenog rada zaposlenika </w:t>
      </w:r>
    </w:p>
    <w:p w14:paraId="7FAC4554" w14:textId="77777777" w:rsidR="001123C4" w:rsidRPr="001123C4" w:rsidRDefault="001123C4" w:rsidP="001123C4">
      <w:pPr>
        <w:widowControl w:val="0"/>
        <w:shd w:val="clear" w:color="auto" w:fill="FFFFFF"/>
        <w:suppressAutoHyphens/>
        <w:spacing w:after="0" w:line="240" w:lineRule="auto"/>
        <w:ind w:left="717" w:hanging="150"/>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w:t>
      </w:r>
      <w:r w:rsidRPr="001123C4">
        <w:rPr>
          <w:rFonts w:ascii="Times New Roman" w:eastAsia="SimSun" w:hAnsi="Times New Roman" w:cs="Mangal"/>
          <w:kern w:val="0"/>
          <w:sz w:val="24"/>
          <w:szCs w:val="24"/>
          <w:lang w:eastAsia="hi-IN" w:bidi="hi-IN"/>
          <w14:ligatures w14:val="none"/>
        </w:rPr>
        <w:tab/>
        <w:t xml:space="preserve">troškovi usluga vanjskih suradnika (košnja, rezanje grana i stabala, najam auto košare i ostalo) </w:t>
      </w:r>
    </w:p>
    <w:p w14:paraId="0EECA6AC"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Cs/>
          <w:kern w:val="0"/>
          <w:sz w:val="24"/>
          <w:szCs w:val="24"/>
          <w:lang w:eastAsia="hi-IN" w:bidi="hi-IN"/>
          <w14:ligatures w14:val="none"/>
        </w:rPr>
      </w:pPr>
      <w:r w:rsidRPr="001123C4">
        <w:rPr>
          <w:rFonts w:ascii="Times New Roman" w:eastAsia="SimSun" w:hAnsi="Times New Roman" w:cs="Mangal"/>
          <w:bCs/>
          <w:kern w:val="0"/>
          <w:sz w:val="24"/>
          <w:szCs w:val="24"/>
          <w:lang w:eastAsia="hi-IN" w:bidi="hi-IN"/>
          <w14:ligatures w14:val="none"/>
        </w:rPr>
        <w:t>U sklopu radova na zelenim i javnim površinama posađeno je 30 maslina na području Aleje maslina te je proširena pješačka staza između kampa vatrogasne mladeži i BiVillage.</w:t>
      </w:r>
    </w:p>
    <w:p w14:paraId="27C2D16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77E829B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20964940"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 xml:space="preserve">Nabava, sadnja i održavanje ukrasnog grmlja i cvijeća </w:t>
      </w:r>
    </w:p>
    <w:p w14:paraId="4084CD07"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41BA68E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Nabavile su se, sadile i održavale cvjetnice u dva ciklusa (proljetna i jesenska sadnja) na postojećim i novim cvjetnim površinama. Uz prethodno, zalijevale su se ostale biljke, skupljali otpadci na zelenom površinama, vršila sadnja drveća te okopavanje, plijevljenje i gnojidba. Poslovi su se provodili u dinamici koja je potrebna za takvu vrstu poslova u ovisnosti od godišnjih razdoblja, odnosno klimatskih uvjeta.</w:t>
      </w:r>
    </w:p>
    <w:p w14:paraId="275713D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52A152EF"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bookmarkStart w:id="3" w:name="_Hlk204295194"/>
      <w:r w:rsidRPr="001123C4">
        <w:rPr>
          <w:rFonts w:ascii="Times New Roman" w:eastAsia="Times New Roman" w:hAnsi="Times New Roman" w:cs="Times New Roman"/>
          <w:kern w:val="0"/>
          <w:sz w:val="24"/>
          <w:szCs w:val="24"/>
          <w:lang w:eastAsia="hr-HR"/>
          <w14:ligatures w14:val="none"/>
        </w:rPr>
        <w:t>Cvjetne površine su:</w:t>
      </w:r>
    </w:p>
    <w:p w14:paraId="11F77245"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ulaz u Fažanu na Vodnjanskoj cesti</w:t>
      </w:r>
    </w:p>
    <w:p w14:paraId="5CE77391"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vaze na plaži Badel</w:t>
      </w:r>
    </w:p>
    <w:p w14:paraId="36496BD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vaze ispred zgrade Općine</w:t>
      </w:r>
    </w:p>
    <w:p w14:paraId="39BB4C6F"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površina nasuprot groblja</w:t>
      </w:r>
    </w:p>
    <w:p w14:paraId="617007AD"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površina ispred spomenika palim borcima</w:t>
      </w:r>
    </w:p>
    <w:p w14:paraId="21E37162"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površina na rivi od velikog mola do ulaza u park Dječje igralište</w:t>
      </w:r>
    </w:p>
    <w:p w14:paraId="2D8187E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vaze u Aleji maslina</w:t>
      </w:r>
    </w:p>
    <w:p w14:paraId="5D4797CF"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površine u parku Dječje igralište</w:t>
      </w:r>
    </w:p>
    <w:p w14:paraId="1E97D9CF"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površina ispred velikog marketa</w:t>
      </w:r>
    </w:p>
    <w:p w14:paraId="428BAC7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površina gdje su zasađeni oleandri uz Puljsku cestu</w:t>
      </w:r>
    </w:p>
    <w:p w14:paraId="0364625F" w14:textId="77777777" w:rsidR="001123C4" w:rsidRPr="001123C4" w:rsidRDefault="001123C4" w:rsidP="001123C4">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Valbandon</w:t>
      </w:r>
    </w:p>
    <w:p w14:paraId="3D1E83C5"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vaze u ulici Lavanda</w:t>
      </w:r>
    </w:p>
    <w:p w14:paraId="56B1EB51"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kružni tok</w:t>
      </w:r>
    </w:p>
    <w:p w14:paraId="029D5899"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križanje ulica Lavanda i Pineta</w:t>
      </w:r>
    </w:p>
    <w:p w14:paraId="695C94B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površine oko autobusnih stanica.</w:t>
      </w:r>
    </w:p>
    <w:p w14:paraId="1FC1EDA0"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6DC5E5F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bookmarkStart w:id="4" w:name="_Hlk204295231"/>
      <w:bookmarkEnd w:id="3"/>
      <w:r w:rsidRPr="001123C4">
        <w:rPr>
          <w:rFonts w:ascii="Times New Roman" w:eastAsia="Times New Roman" w:hAnsi="Times New Roman" w:cs="Times New Roman"/>
          <w:kern w:val="0"/>
          <w:sz w:val="24"/>
          <w:szCs w:val="24"/>
          <w:lang w:eastAsia="hr-HR"/>
          <w14:ligatures w14:val="none"/>
        </w:rPr>
        <w:t>Komunalac Fažana je počeo izdvajati zelene površine na području općine i označavati ih kao travnjake za oprašivače te će ih ubuduće manje kositi i čuvati ih za pčele i ostale kukce koji drže naš ekosustav na životu.</w:t>
      </w:r>
    </w:p>
    <w:p w14:paraId="57666E11" w14:textId="77777777" w:rsidR="00EC156B" w:rsidRDefault="00EC156B" w:rsidP="001123C4">
      <w:pPr>
        <w:widowControl w:val="0"/>
        <w:shd w:val="clear" w:color="auto" w:fill="FFFFFF"/>
        <w:suppressAutoHyphens/>
        <w:spacing w:after="0" w:line="240" w:lineRule="auto"/>
        <w:jc w:val="both"/>
        <w:rPr>
          <w:rFonts w:ascii="Times New Roman" w:eastAsia="SimSun" w:hAnsi="Times New Roman" w:cs="Mangal"/>
          <w:color w:val="EE0000"/>
          <w:kern w:val="0"/>
          <w:sz w:val="24"/>
          <w:szCs w:val="24"/>
          <w:lang w:eastAsia="hi-IN" w:bidi="hi-IN"/>
          <w14:ligatures w14:val="none"/>
        </w:rPr>
      </w:pPr>
    </w:p>
    <w:bookmarkEnd w:id="4"/>
    <w:p w14:paraId="4D0A9170" w14:textId="01B613F3"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lastRenderedPageBreak/>
        <w:t>Uklanjanje granja i suhih i bolesnih stabala sa zelenih površina</w:t>
      </w:r>
    </w:p>
    <w:p w14:paraId="297A51ED"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54A5BB9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bookmarkStart w:id="5" w:name="_Hlk204295354"/>
      <w:r w:rsidRPr="001123C4">
        <w:rPr>
          <w:rFonts w:ascii="Times New Roman" w:eastAsia="Times New Roman" w:hAnsi="Times New Roman" w:cs="Times New Roman"/>
          <w:kern w:val="0"/>
          <w:sz w:val="24"/>
          <w:szCs w:val="24"/>
          <w:lang w:eastAsia="hr-HR"/>
          <w14:ligatures w14:val="none"/>
        </w:rPr>
        <w:t>Grane i bolesna stabla su se uklanjala od strane zaposlenika Komunalca Fažana d.o.o., ali i strane vanjskih suradnika obzirom na to da su česte situacija kada je za određena uklanjanja potrebno stručno znanje i oprema.</w:t>
      </w:r>
    </w:p>
    <w:bookmarkEnd w:id="5"/>
    <w:p w14:paraId="7519E55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7D8147B9"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dječjih igrališta</w:t>
      </w:r>
    </w:p>
    <w:p w14:paraId="63A978B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77891610"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 se 7 dječjih igrališta na način da se vrše manji popravci, farbanje i sanacija, nabava i zamjena oštećenih dijelova, nasipavanja materijala (rizle), čupanje trave i pirike te na nabave novih igrala putem vanjskih suradnika.</w:t>
      </w:r>
    </w:p>
    <w:p w14:paraId="6120613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323F6410"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bookmarkStart w:id="6" w:name="_Hlk204295420"/>
      <w:r w:rsidRPr="001123C4">
        <w:rPr>
          <w:rFonts w:ascii="Times New Roman" w:eastAsia="Times New Roman" w:hAnsi="Times New Roman" w:cs="Times New Roman"/>
          <w:kern w:val="0"/>
          <w:sz w:val="24"/>
          <w:szCs w:val="24"/>
          <w:lang w:eastAsia="hr-HR"/>
          <w14:ligatures w14:val="none"/>
        </w:rPr>
        <w:t>Dječje igralište u Fažani dobilo je nova igrala, a postojeća su prošla fazu obnove kako bi i dalje pružila zabavu najmlađima.</w:t>
      </w:r>
    </w:p>
    <w:bookmarkEnd w:id="6"/>
    <w:p w14:paraId="44EE79CD" w14:textId="77777777" w:rsidR="001123C4" w:rsidRPr="001123C4" w:rsidRDefault="001123C4" w:rsidP="001123C4">
      <w:pPr>
        <w:spacing w:after="0" w:line="240" w:lineRule="auto"/>
        <w:jc w:val="center"/>
        <w:rPr>
          <w:rFonts w:ascii="Times New Roman" w:eastAsia="Times New Roman" w:hAnsi="Times New Roman" w:cs="Times New Roman"/>
          <w:kern w:val="0"/>
          <w:sz w:val="24"/>
          <w:szCs w:val="24"/>
          <w:lang w:eastAsia="hr-HR"/>
          <w14:ligatures w14:val="none"/>
        </w:rPr>
      </w:pPr>
    </w:p>
    <w:p w14:paraId="0BC38BF6"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sustava za navodnjavanje</w:t>
      </w:r>
    </w:p>
    <w:p w14:paraId="67DD11B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26FD7FE9"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Održavanje sustava za navodnjavanje i održavanje dječjih igrališta odrađeno je na razini troškova tekućeg održavanja, te ustanovljenih potreba na terenu, a uglavnom se obavljalo putem vanjskim suradnika. Sustav navodnjavanja je ugrađen na 8 lokacija: </w:t>
      </w:r>
    </w:p>
    <w:p w14:paraId="6620CCBB"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135B1FE4"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 xml:space="preserve">Vodnjanska cesta </w:t>
      </w:r>
    </w:p>
    <w:p w14:paraId="29E32E45"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Riva u Fažani</w:t>
      </w:r>
    </w:p>
    <w:p w14:paraId="0B72C8A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Ispred marketa u Fažani</w:t>
      </w:r>
    </w:p>
    <w:p w14:paraId="4D87D83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U parku Dječje igralište</w:t>
      </w:r>
    </w:p>
    <w:p w14:paraId="6F7E053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Kružni tok u Valbandonu</w:t>
      </w:r>
    </w:p>
    <w:p w14:paraId="509A6C3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 </w:t>
      </w:r>
      <w:r w:rsidRPr="001123C4">
        <w:rPr>
          <w:rFonts w:ascii="Times New Roman" w:eastAsia="Times New Roman" w:hAnsi="Times New Roman" w:cs="Times New Roman"/>
          <w:kern w:val="0"/>
          <w:sz w:val="24"/>
          <w:szCs w:val="24"/>
          <w:lang w:eastAsia="hr-HR"/>
          <w14:ligatures w14:val="none"/>
        </w:rPr>
        <w:tab/>
        <w:t>Puljska cesta</w:t>
      </w:r>
    </w:p>
    <w:p w14:paraId="4F36490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 </w:t>
      </w:r>
      <w:r w:rsidRPr="001123C4">
        <w:rPr>
          <w:rFonts w:ascii="Times New Roman" w:eastAsia="Times New Roman" w:hAnsi="Times New Roman" w:cs="Times New Roman"/>
          <w:kern w:val="0"/>
          <w:sz w:val="24"/>
          <w:szCs w:val="24"/>
          <w:lang w:eastAsia="hr-HR"/>
          <w14:ligatures w14:val="none"/>
        </w:rPr>
        <w:tab/>
        <w:t>Kod Plodina</w:t>
      </w:r>
    </w:p>
    <w:p w14:paraId="709C8395"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Kod autobusne stanice u Valbandonu (smjer Pula-Fažana).</w:t>
      </w:r>
    </w:p>
    <w:p w14:paraId="3F70D680"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0031F5E2"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
          <w:kern w:val="0"/>
          <w:sz w:val="24"/>
          <w:szCs w:val="24"/>
          <w:lang w:eastAsia="hi-IN" w:bidi="hi-IN"/>
          <w14:ligatures w14:val="none"/>
        </w:rPr>
      </w:pPr>
    </w:p>
    <w:p w14:paraId="17B28DC9"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plaže</w:t>
      </w:r>
    </w:p>
    <w:p w14:paraId="37F611B7"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Times New Roman" w:hAnsi="Times New Roman" w:cs="Times New Roman"/>
          <w:kern w:val="0"/>
          <w:sz w:val="24"/>
          <w:szCs w:val="24"/>
          <w:lang w:eastAsia="hr-HR"/>
          <w14:ligatures w14:val="none"/>
        </w:rPr>
        <w:t>Plaže se od lipnja do polovine rujna čistiti svakodnevno,</w:t>
      </w:r>
      <w:r w:rsidRPr="001123C4">
        <w:rPr>
          <w:rFonts w:ascii="Times New Roman" w:eastAsia="SimSun" w:hAnsi="Times New Roman" w:cs="Mangal"/>
          <w:kern w:val="0"/>
          <w:sz w:val="24"/>
          <w:szCs w:val="24"/>
          <w:lang w:eastAsia="hi-IN" w:bidi="hi-IN"/>
          <w14:ligatures w14:val="none"/>
        </w:rPr>
        <w:t xml:space="preserve"> u prosjeku 18-20 sati na dan, te je na razini sezone odrađeno oko 2000 sati (zaposlenici Komunalca Fažana d.o.o.). </w:t>
      </w:r>
    </w:p>
    <w:p w14:paraId="76127C70"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3E3CDABC" w14:textId="77777777" w:rsidR="001123C4" w:rsidRPr="001123C4" w:rsidRDefault="001123C4" w:rsidP="001123C4">
      <w:pPr>
        <w:widowControl w:val="0"/>
        <w:shd w:val="clear" w:color="auto" w:fill="FFFFFF"/>
        <w:suppressAutoHyphens/>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SimSun" w:hAnsi="Times New Roman" w:cs="Mangal"/>
          <w:kern w:val="0"/>
          <w:sz w:val="24"/>
          <w:szCs w:val="24"/>
          <w:lang w:eastAsia="hi-IN" w:bidi="hi-IN"/>
          <w14:ligatures w14:val="none"/>
        </w:rPr>
        <w:t>Sredstva za navedenu aktivnost obuhvaćaju pored plaća, materijalne i manipulativne troškove i za sljedeće:</w:t>
      </w:r>
    </w:p>
    <w:p w14:paraId="3FA0367D" w14:textId="77777777" w:rsidR="001123C4" w:rsidRPr="001123C4" w:rsidRDefault="001123C4" w:rsidP="001123C4">
      <w:pPr>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 xml:space="preserve">održavanje čistoće plaža u Fažani (Dječje igralište, Bunker, Vila San Lorenzo, plaža Kampa vatrogasne mladeži, Fažana sjever, Crvena vila, Badel, Pineta), </w:t>
      </w:r>
    </w:p>
    <w:p w14:paraId="00572B3C"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održavanje čistoće plaža u Valbandonu (plaža Valbandon i plaža MUP Valbandon),</w:t>
      </w:r>
    </w:p>
    <w:p w14:paraId="2B225DC3" w14:textId="77777777" w:rsidR="001123C4" w:rsidRPr="001123C4" w:rsidRDefault="001123C4" w:rsidP="001123C4">
      <w:pPr>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vraćanje šljunka u more i ravnanje plaža u Fažani i Valbandonu (uključujući i plažu  u kampu Pineta),</w:t>
      </w:r>
    </w:p>
    <w:p w14:paraId="6073C7D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čišćenje podmorja,</w:t>
      </w:r>
    </w:p>
    <w:p w14:paraId="54C5C48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 xml:space="preserve">sanacija plaža i šetnica uz plažu nakon vremenskih neprilika (valovi, jugo, vjetar i   </w:t>
      </w:r>
      <w:r w:rsidRPr="001123C4">
        <w:rPr>
          <w:rFonts w:ascii="Times New Roman" w:eastAsia="Times New Roman" w:hAnsi="Times New Roman" w:cs="Times New Roman"/>
          <w:kern w:val="0"/>
          <w:sz w:val="24"/>
          <w:szCs w:val="24"/>
          <w:lang w:eastAsia="hr-HR"/>
          <w14:ligatures w14:val="none"/>
        </w:rPr>
        <w:tab/>
        <w:t>slično)</w:t>
      </w:r>
    </w:p>
    <w:p w14:paraId="4211C8A3"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postavljanje i skidanje tuševa na plažama,</w:t>
      </w:r>
    </w:p>
    <w:p w14:paraId="3F4ADB4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postavljanje svlačionica za presvlačenju  na plažama,</w:t>
      </w:r>
    </w:p>
    <w:p w14:paraId="35CADFE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 xml:space="preserve">održavanje sanitarnih čvorova na plažama u Fažani i Valbandonu (od 01.06. do 30.09.)   </w:t>
      </w:r>
    </w:p>
    <w:p w14:paraId="42FC61BB"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 xml:space="preserve">postavljanje, održavanje i uklanjanje psiholoških brana na plažama (15.06.-15.09.)   </w:t>
      </w:r>
    </w:p>
    <w:p w14:paraId="673E215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rad spasilačke službe (15.06.-15.09.)</w:t>
      </w:r>
    </w:p>
    <w:p w14:paraId="559201B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lastRenderedPageBreak/>
        <w:t>-</w:t>
      </w:r>
      <w:r w:rsidRPr="001123C4">
        <w:rPr>
          <w:rFonts w:ascii="Times New Roman" w:eastAsia="Times New Roman" w:hAnsi="Times New Roman" w:cs="Times New Roman"/>
          <w:kern w:val="0"/>
          <w:sz w:val="24"/>
          <w:szCs w:val="24"/>
          <w:lang w:eastAsia="hr-HR"/>
          <w14:ligatures w14:val="none"/>
        </w:rPr>
        <w:tab/>
        <w:t>izrada betonskih blokova za psihološke brane</w:t>
      </w:r>
    </w:p>
    <w:p w14:paraId="5D588DA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ostali poslovi koje je potrebno obavljati radi normalnog funkcioniranja postojećih plaža.</w:t>
      </w:r>
    </w:p>
    <w:p w14:paraId="293F97D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07B0C7DC" w14:textId="602A6AE0" w:rsidR="001123C4" w:rsidRPr="007B4BD7" w:rsidRDefault="001123C4" w:rsidP="001123C4">
      <w:pPr>
        <w:widowControl w:val="0"/>
        <w:shd w:val="clear" w:color="auto" w:fill="FFFFFF"/>
        <w:suppressAutoHyphens/>
        <w:spacing w:after="0" w:line="240" w:lineRule="auto"/>
        <w:jc w:val="both"/>
        <w:rPr>
          <w:rFonts w:ascii="Times New Roman" w:eastAsia="SimSun" w:hAnsi="Times New Roman" w:cs="Mangal"/>
          <w:bCs/>
          <w:color w:val="EE0000"/>
          <w:kern w:val="0"/>
          <w:sz w:val="24"/>
          <w:szCs w:val="24"/>
          <w:lang w:eastAsia="hi-IN" w:bidi="hi-IN"/>
          <w14:ligatures w14:val="none"/>
        </w:rPr>
      </w:pPr>
      <w:r w:rsidRPr="00E17252">
        <w:rPr>
          <w:rFonts w:ascii="Times New Roman" w:eastAsia="SimSun" w:hAnsi="Times New Roman" w:cs="Mangal"/>
          <w:bCs/>
          <w:kern w:val="0"/>
          <w:sz w:val="24"/>
          <w:szCs w:val="24"/>
          <w:lang w:eastAsia="hi-IN" w:bidi="hi-IN"/>
          <w14:ligatures w14:val="none"/>
        </w:rPr>
        <w:t>Za ove poslove održavanja plaža za 202</w:t>
      </w:r>
      <w:r w:rsidR="00E17252" w:rsidRPr="00E17252">
        <w:rPr>
          <w:rFonts w:ascii="Times New Roman" w:eastAsia="SimSun" w:hAnsi="Times New Roman" w:cs="Mangal"/>
          <w:bCs/>
          <w:kern w:val="0"/>
          <w:sz w:val="24"/>
          <w:szCs w:val="24"/>
          <w:lang w:eastAsia="hi-IN" w:bidi="hi-IN"/>
          <w14:ligatures w14:val="none"/>
        </w:rPr>
        <w:t>5</w:t>
      </w:r>
      <w:r w:rsidRPr="00E17252">
        <w:rPr>
          <w:rFonts w:ascii="Times New Roman" w:eastAsia="SimSun" w:hAnsi="Times New Roman" w:cs="Mangal"/>
          <w:bCs/>
          <w:kern w:val="0"/>
          <w:sz w:val="24"/>
          <w:szCs w:val="24"/>
          <w:lang w:eastAsia="hi-IN" w:bidi="hi-IN"/>
          <w14:ligatures w14:val="none"/>
        </w:rPr>
        <w:t>. godinu osigurano je iznos od 1</w:t>
      </w:r>
      <w:r w:rsidR="00E17252" w:rsidRPr="00E17252">
        <w:rPr>
          <w:rFonts w:ascii="Times New Roman" w:eastAsia="SimSun" w:hAnsi="Times New Roman" w:cs="Mangal"/>
          <w:bCs/>
          <w:kern w:val="0"/>
          <w:sz w:val="24"/>
          <w:szCs w:val="24"/>
          <w:lang w:eastAsia="hi-IN" w:bidi="hi-IN"/>
          <w14:ligatures w14:val="none"/>
        </w:rPr>
        <w:t>38</w:t>
      </w:r>
      <w:r w:rsidRPr="00E17252">
        <w:rPr>
          <w:rFonts w:ascii="Times New Roman" w:eastAsia="SimSun" w:hAnsi="Times New Roman" w:cs="Mangal"/>
          <w:bCs/>
          <w:kern w:val="0"/>
          <w:sz w:val="24"/>
          <w:szCs w:val="24"/>
          <w:lang w:eastAsia="hi-IN" w:bidi="hi-IN"/>
          <w14:ligatures w14:val="none"/>
        </w:rPr>
        <w:t>.000,00 EUR</w:t>
      </w:r>
      <w:r w:rsidRPr="00E97B71">
        <w:rPr>
          <w:rFonts w:ascii="Times New Roman" w:eastAsia="SimSun" w:hAnsi="Times New Roman" w:cs="Mangal"/>
          <w:bCs/>
          <w:color w:val="000000" w:themeColor="text1"/>
          <w:kern w:val="0"/>
          <w:sz w:val="24"/>
          <w:szCs w:val="24"/>
          <w:lang w:eastAsia="hi-IN" w:bidi="hi-IN"/>
          <w14:ligatures w14:val="none"/>
        </w:rPr>
        <w:t xml:space="preserve">, a </w:t>
      </w:r>
      <w:r w:rsidRPr="00A55A97">
        <w:rPr>
          <w:rFonts w:ascii="Times New Roman" w:eastAsia="SimSun" w:hAnsi="Times New Roman" w:cs="Mangal"/>
          <w:bCs/>
          <w:kern w:val="0"/>
          <w:sz w:val="24"/>
          <w:szCs w:val="24"/>
          <w:lang w:eastAsia="hi-IN" w:bidi="hi-IN"/>
          <w14:ligatures w14:val="none"/>
        </w:rPr>
        <w:t xml:space="preserve">realizacija bila je u visini od </w:t>
      </w:r>
      <w:r w:rsidR="00A55A97" w:rsidRPr="00A55A97">
        <w:rPr>
          <w:rFonts w:ascii="Times New Roman" w:eastAsia="SimSun" w:hAnsi="Times New Roman" w:cs="Mangal"/>
          <w:b/>
          <w:kern w:val="0"/>
          <w:sz w:val="24"/>
          <w:szCs w:val="24"/>
          <w:lang w:eastAsia="hi-IN" w:bidi="hi-IN"/>
          <w14:ligatures w14:val="none"/>
        </w:rPr>
        <w:t>126.571,81</w:t>
      </w:r>
      <w:r w:rsidRPr="00A55A97">
        <w:rPr>
          <w:rFonts w:ascii="Times New Roman" w:eastAsia="SimSun" w:hAnsi="Times New Roman" w:cs="Mangal"/>
          <w:b/>
          <w:kern w:val="0"/>
          <w:sz w:val="24"/>
          <w:szCs w:val="24"/>
          <w:lang w:eastAsia="hi-IN" w:bidi="hi-IN"/>
          <w14:ligatures w14:val="none"/>
        </w:rPr>
        <w:t xml:space="preserve"> EUR</w:t>
      </w:r>
      <w:r w:rsidRPr="00A55A97">
        <w:rPr>
          <w:rFonts w:ascii="Times New Roman" w:eastAsia="SimSun" w:hAnsi="Times New Roman" w:cs="Mangal"/>
          <w:bCs/>
          <w:kern w:val="0"/>
          <w:sz w:val="24"/>
          <w:szCs w:val="24"/>
          <w:lang w:eastAsia="hi-IN" w:bidi="hi-IN"/>
          <w14:ligatures w14:val="none"/>
        </w:rPr>
        <w:t xml:space="preserve">, sa </w:t>
      </w:r>
      <w:r w:rsidR="00A55A97" w:rsidRPr="00A55A97">
        <w:rPr>
          <w:rFonts w:ascii="Times New Roman" w:eastAsia="SimSun" w:hAnsi="Times New Roman" w:cs="Mangal"/>
          <w:bCs/>
          <w:kern w:val="0"/>
          <w:sz w:val="24"/>
          <w:szCs w:val="24"/>
          <w:lang w:eastAsia="hi-IN" w:bidi="hi-IN"/>
          <w14:ligatures w14:val="none"/>
        </w:rPr>
        <w:t>9</w:t>
      </w:r>
      <w:r w:rsidRPr="00A55A97">
        <w:rPr>
          <w:rFonts w:ascii="Times New Roman" w:eastAsia="SimSun" w:hAnsi="Times New Roman" w:cs="Mangal"/>
          <w:bCs/>
          <w:kern w:val="0"/>
          <w:sz w:val="24"/>
          <w:szCs w:val="24"/>
          <w:lang w:eastAsia="hi-IN" w:bidi="hi-IN"/>
          <w14:ligatures w14:val="none"/>
        </w:rPr>
        <w:t>1,7% od plana.</w:t>
      </w:r>
    </w:p>
    <w:p w14:paraId="23EFF19B"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  </w:t>
      </w:r>
    </w:p>
    <w:p w14:paraId="47148101"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78A5D7F4"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Dekoriranje javnih površina i prostora u vlasništvu Općine Fažana za blagdane i priredbe</w:t>
      </w:r>
    </w:p>
    <w:p w14:paraId="0D5AAE9E"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6AE9AA5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U okviru planiranih sredstava osigurala se novogodišnja dekoracija naselja odnosno nabavka dijelova i materijala potrebnih za popravak postojećih ukrasa, nabavka novih ukrasa za nove lokacije te usluga montaže i demontaže istih. </w:t>
      </w:r>
    </w:p>
    <w:p w14:paraId="21393F6D"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2C42EE79"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Poslovi koji se odnose na dekoriranje javnih površina i prostora obuhvaćaju:</w:t>
      </w:r>
    </w:p>
    <w:p w14:paraId="1EC36270"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48A42B4B" w14:textId="77777777" w:rsidR="001123C4" w:rsidRPr="001123C4" w:rsidRDefault="001123C4" w:rsidP="001123C4">
      <w:pPr>
        <w:widowControl w:val="0"/>
        <w:shd w:val="clear" w:color="auto" w:fill="FFFFFF"/>
        <w:suppressAutoHyphens/>
        <w:spacing w:after="0" w:line="240" w:lineRule="auto"/>
        <w:ind w:firstLine="567"/>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w:t>
      </w:r>
      <w:r w:rsidRPr="001123C4">
        <w:rPr>
          <w:rFonts w:ascii="Times New Roman" w:eastAsia="SimSun" w:hAnsi="Times New Roman" w:cs="Mangal"/>
          <w:kern w:val="0"/>
          <w:sz w:val="24"/>
          <w:szCs w:val="24"/>
          <w:lang w:eastAsia="hi-IN" w:bidi="hi-IN"/>
          <w14:ligatures w14:val="none"/>
        </w:rPr>
        <w:tab/>
        <w:t xml:space="preserve">vanjske usluge (montaža i demontaža) </w:t>
      </w:r>
    </w:p>
    <w:p w14:paraId="5D1DB675" w14:textId="77777777" w:rsidR="001123C4" w:rsidRPr="001123C4" w:rsidRDefault="001123C4" w:rsidP="001123C4">
      <w:pPr>
        <w:widowControl w:val="0"/>
        <w:shd w:val="clear" w:color="auto" w:fill="FFFFFF"/>
        <w:suppressAutoHyphens/>
        <w:spacing w:after="0" w:line="240" w:lineRule="auto"/>
        <w:ind w:firstLine="567"/>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w:t>
      </w:r>
      <w:r w:rsidRPr="001123C4">
        <w:rPr>
          <w:rFonts w:ascii="Times New Roman" w:eastAsia="SimSun" w:hAnsi="Times New Roman" w:cs="Mangal"/>
          <w:kern w:val="0"/>
          <w:sz w:val="24"/>
          <w:szCs w:val="24"/>
          <w:lang w:eastAsia="hi-IN" w:bidi="hi-IN"/>
          <w14:ligatures w14:val="none"/>
        </w:rPr>
        <w:tab/>
        <w:t xml:space="preserve">nabava materijala i novih ukrasa </w:t>
      </w:r>
    </w:p>
    <w:p w14:paraId="57ED9B04" w14:textId="77777777" w:rsidR="001123C4" w:rsidRPr="001123C4" w:rsidRDefault="001123C4" w:rsidP="001123C4">
      <w:pPr>
        <w:widowControl w:val="0"/>
        <w:shd w:val="clear" w:color="auto" w:fill="FFFFFF"/>
        <w:suppressAutoHyphens/>
        <w:spacing w:after="0" w:line="240" w:lineRule="auto"/>
        <w:ind w:firstLine="567"/>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w:t>
      </w:r>
      <w:r w:rsidRPr="001123C4">
        <w:rPr>
          <w:rFonts w:ascii="Times New Roman" w:eastAsia="SimSun" w:hAnsi="Times New Roman" w:cs="Mangal"/>
          <w:kern w:val="0"/>
          <w:sz w:val="24"/>
          <w:szCs w:val="24"/>
          <w:lang w:eastAsia="hi-IN" w:bidi="hi-IN"/>
          <w14:ligatures w14:val="none"/>
        </w:rPr>
        <w:tab/>
        <w:t xml:space="preserve">potrošni materijal (vezice, bandit trake i slično) </w:t>
      </w:r>
    </w:p>
    <w:p w14:paraId="5160D39A" w14:textId="77777777" w:rsidR="001123C4" w:rsidRPr="001123C4" w:rsidRDefault="001123C4" w:rsidP="001123C4">
      <w:pPr>
        <w:widowControl w:val="0"/>
        <w:shd w:val="clear" w:color="auto" w:fill="FFFFFF"/>
        <w:suppressAutoHyphens/>
        <w:spacing w:after="0" w:line="240" w:lineRule="auto"/>
        <w:ind w:firstLine="567"/>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w:t>
      </w:r>
      <w:r w:rsidRPr="001123C4">
        <w:rPr>
          <w:rFonts w:ascii="Times New Roman" w:eastAsia="SimSun" w:hAnsi="Times New Roman" w:cs="Mangal"/>
          <w:kern w:val="0"/>
          <w:sz w:val="24"/>
          <w:szCs w:val="24"/>
          <w:lang w:eastAsia="hi-IN" w:bidi="hi-IN"/>
          <w14:ligatures w14:val="none"/>
        </w:rPr>
        <w:tab/>
        <w:t xml:space="preserve">rad zaposlenika Komunalac Fažana d.o.o. na popravcima </w:t>
      </w:r>
    </w:p>
    <w:p w14:paraId="0AA28B0C" w14:textId="77777777" w:rsidR="001123C4" w:rsidRPr="001123C4" w:rsidRDefault="001123C4" w:rsidP="001123C4">
      <w:pPr>
        <w:widowControl w:val="0"/>
        <w:shd w:val="clear" w:color="auto" w:fill="FFFFFF"/>
        <w:suppressAutoHyphens/>
        <w:spacing w:after="0" w:line="240" w:lineRule="auto"/>
        <w:ind w:firstLine="567"/>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w:t>
      </w:r>
      <w:r w:rsidRPr="001123C4">
        <w:rPr>
          <w:rFonts w:ascii="Times New Roman" w:eastAsia="SimSun" w:hAnsi="Times New Roman" w:cs="Mangal"/>
          <w:kern w:val="0"/>
          <w:sz w:val="24"/>
          <w:szCs w:val="24"/>
          <w:lang w:eastAsia="hi-IN" w:bidi="hi-IN"/>
          <w14:ligatures w14:val="none"/>
        </w:rPr>
        <w:tab/>
        <w:t>materijalni i manipulativni troškovi.</w:t>
      </w:r>
    </w:p>
    <w:p w14:paraId="18BD0582" w14:textId="77777777" w:rsidR="001123C4" w:rsidRPr="001123C4" w:rsidRDefault="001123C4" w:rsidP="001123C4">
      <w:pPr>
        <w:widowControl w:val="0"/>
        <w:shd w:val="clear" w:color="auto" w:fill="FFFFFF"/>
        <w:suppressAutoHyphens/>
        <w:spacing w:after="0" w:line="240" w:lineRule="auto"/>
        <w:ind w:firstLine="567"/>
        <w:jc w:val="both"/>
        <w:rPr>
          <w:rFonts w:ascii="Times New Roman" w:eastAsia="SimSun" w:hAnsi="Times New Roman" w:cs="Mangal"/>
          <w:kern w:val="0"/>
          <w:sz w:val="24"/>
          <w:szCs w:val="24"/>
          <w:lang w:eastAsia="hi-IN" w:bidi="hi-IN"/>
          <w14:ligatures w14:val="none"/>
        </w:rPr>
      </w:pPr>
    </w:p>
    <w:p w14:paraId="2688FDE8"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Tijekom siječnja obavljena je demontaža novogodišnjih ukrasa i tijekom travnja montaža i demontaža ukrasa povodom uskršnjih blagdana, te na kraju godine u prosincu je obavljena montaža novogodišnjih ukrasa.</w:t>
      </w:r>
    </w:p>
    <w:p w14:paraId="7081712A"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
          <w:kern w:val="0"/>
          <w:sz w:val="24"/>
          <w:szCs w:val="24"/>
          <w:lang w:eastAsia="hi-IN" w:bidi="hi-IN"/>
          <w14:ligatures w14:val="none"/>
        </w:rPr>
      </w:pPr>
    </w:p>
    <w:p w14:paraId="30DF47D4" w14:textId="2613A42D" w:rsidR="001123C4" w:rsidRPr="007B4BD7" w:rsidRDefault="001123C4" w:rsidP="001123C4">
      <w:pPr>
        <w:widowControl w:val="0"/>
        <w:shd w:val="clear" w:color="auto" w:fill="FFFFFF"/>
        <w:suppressAutoHyphens/>
        <w:spacing w:after="0" w:line="240" w:lineRule="auto"/>
        <w:jc w:val="both"/>
        <w:rPr>
          <w:rFonts w:ascii="Times New Roman" w:eastAsia="SimSun" w:hAnsi="Times New Roman" w:cs="Mangal"/>
          <w:bCs/>
          <w:color w:val="EE0000"/>
          <w:kern w:val="0"/>
          <w:sz w:val="24"/>
          <w:szCs w:val="24"/>
          <w:lang w:eastAsia="hi-IN" w:bidi="hi-IN"/>
          <w14:ligatures w14:val="none"/>
        </w:rPr>
      </w:pPr>
      <w:r w:rsidRPr="00E17252">
        <w:rPr>
          <w:rFonts w:ascii="Times New Roman" w:eastAsia="SimSun" w:hAnsi="Times New Roman" w:cs="Mangal"/>
          <w:bCs/>
          <w:kern w:val="0"/>
          <w:sz w:val="24"/>
          <w:szCs w:val="24"/>
          <w:lang w:eastAsia="hi-IN" w:bidi="hi-IN"/>
          <w14:ligatures w14:val="none"/>
        </w:rPr>
        <w:t>Za ove poslove za 202</w:t>
      </w:r>
      <w:r w:rsidR="00E17252" w:rsidRPr="00E17252">
        <w:rPr>
          <w:rFonts w:ascii="Times New Roman" w:eastAsia="SimSun" w:hAnsi="Times New Roman" w:cs="Mangal"/>
          <w:bCs/>
          <w:kern w:val="0"/>
          <w:sz w:val="24"/>
          <w:szCs w:val="24"/>
          <w:lang w:eastAsia="hi-IN" w:bidi="hi-IN"/>
          <w14:ligatures w14:val="none"/>
        </w:rPr>
        <w:t>5</w:t>
      </w:r>
      <w:r w:rsidRPr="00E17252">
        <w:rPr>
          <w:rFonts w:ascii="Times New Roman" w:eastAsia="SimSun" w:hAnsi="Times New Roman" w:cs="Mangal"/>
          <w:bCs/>
          <w:kern w:val="0"/>
          <w:sz w:val="24"/>
          <w:szCs w:val="24"/>
          <w:lang w:eastAsia="hi-IN" w:bidi="hi-IN"/>
          <w14:ligatures w14:val="none"/>
        </w:rPr>
        <w:t xml:space="preserve">. godinu osigurano je iznos od </w:t>
      </w:r>
      <w:r w:rsidR="00E17252" w:rsidRPr="00E17252">
        <w:rPr>
          <w:rFonts w:ascii="Times New Roman" w:eastAsia="SimSun" w:hAnsi="Times New Roman" w:cs="Mangal"/>
          <w:bCs/>
          <w:kern w:val="0"/>
          <w:sz w:val="24"/>
          <w:szCs w:val="24"/>
          <w:lang w:eastAsia="hi-IN" w:bidi="hi-IN"/>
          <w14:ligatures w14:val="none"/>
        </w:rPr>
        <w:t>41</w:t>
      </w:r>
      <w:r w:rsidRPr="00E17252">
        <w:rPr>
          <w:rFonts w:ascii="Times New Roman" w:eastAsia="SimSun" w:hAnsi="Times New Roman" w:cs="Mangal"/>
          <w:bCs/>
          <w:kern w:val="0"/>
          <w:sz w:val="24"/>
          <w:szCs w:val="24"/>
          <w:lang w:eastAsia="hi-IN" w:bidi="hi-IN"/>
          <w14:ligatures w14:val="none"/>
        </w:rPr>
        <w:t>.000,00 EUR,</w:t>
      </w:r>
      <w:r w:rsidRPr="00F42EC3">
        <w:rPr>
          <w:rFonts w:ascii="Times New Roman" w:eastAsia="SimSun" w:hAnsi="Times New Roman" w:cs="Mangal"/>
          <w:bCs/>
          <w:kern w:val="0"/>
          <w:sz w:val="24"/>
          <w:szCs w:val="24"/>
          <w:lang w:eastAsia="hi-IN" w:bidi="hi-IN"/>
          <w14:ligatures w14:val="none"/>
        </w:rPr>
        <w:t xml:space="preserve"> a realizacija u izvještajnom razdoblju je bila u visini od </w:t>
      </w:r>
      <w:r w:rsidR="00F42EC3" w:rsidRPr="00F42EC3">
        <w:rPr>
          <w:rFonts w:ascii="Times New Roman" w:eastAsia="SimSun" w:hAnsi="Times New Roman" w:cs="Mangal"/>
          <w:b/>
          <w:kern w:val="0"/>
          <w:sz w:val="24"/>
          <w:szCs w:val="24"/>
          <w:lang w:eastAsia="hi-IN" w:bidi="hi-IN"/>
          <w14:ligatures w14:val="none"/>
        </w:rPr>
        <w:t>37.687,67</w:t>
      </w:r>
      <w:r w:rsidRPr="00F42EC3">
        <w:rPr>
          <w:rFonts w:ascii="Times New Roman" w:eastAsia="SimSun" w:hAnsi="Times New Roman" w:cs="Mangal"/>
          <w:b/>
          <w:kern w:val="0"/>
          <w:sz w:val="24"/>
          <w:szCs w:val="24"/>
          <w:lang w:eastAsia="hi-IN" w:bidi="hi-IN"/>
          <w14:ligatures w14:val="none"/>
        </w:rPr>
        <w:t xml:space="preserve"> EUR</w:t>
      </w:r>
      <w:r w:rsidRPr="00F42EC3">
        <w:rPr>
          <w:rFonts w:ascii="Times New Roman" w:eastAsia="SimSun" w:hAnsi="Times New Roman" w:cs="Mangal"/>
          <w:bCs/>
          <w:kern w:val="0"/>
          <w:sz w:val="24"/>
          <w:szCs w:val="24"/>
          <w:lang w:eastAsia="hi-IN" w:bidi="hi-IN"/>
          <w14:ligatures w14:val="none"/>
        </w:rPr>
        <w:t xml:space="preserve"> sa </w:t>
      </w:r>
      <w:r w:rsidR="00F42EC3" w:rsidRPr="00F42EC3">
        <w:rPr>
          <w:rFonts w:ascii="Times New Roman" w:eastAsia="SimSun" w:hAnsi="Times New Roman" w:cs="Mangal"/>
          <w:bCs/>
          <w:kern w:val="0"/>
          <w:sz w:val="24"/>
          <w:szCs w:val="24"/>
          <w:lang w:eastAsia="hi-IN" w:bidi="hi-IN"/>
          <w14:ligatures w14:val="none"/>
        </w:rPr>
        <w:t>91,9</w:t>
      </w:r>
      <w:r w:rsidRPr="00F42EC3">
        <w:rPr>
          <w:rFonts w:ascii="Times New Roman" w:eastAsia="SimSun" w:hAnsi="Times New Roman" w:cs="Mangal"/>
          <w:bCs/>
          <w:kern w:val="0"/>
          <w:sz w:val="24"/>
          <w:szCs w:val="24"/>
          <w:lang w:eastAsia="hi-IN" w:bidi="hi-IN"/>
          <w14:ligatures w14:val="none"/>
        </w:rPr>
        <w:t>% od plana.</w:t>
      </w:r>
    </w:p>
    <w:p w14:paraId="00D35554"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467D2BAA"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4B0102C8"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groblja</w:t>
      </w:r>
    </w:p>
    <w:p w14:paraId="00D498CA" w14:textId="77777777" w:rsidR="001123C4" w:rsidRPr="001123C4" w:rsidRDefault="001123C4" w:rsidP="001123C4">
      <w:pPr>
        <w:spacing w:after="0" w:line="240" w:lineRule="auto"/>
        <w:jc w:val="both"/>
        <w:rPr>
          <w:rFonts w:ascii="Times New Roman" w:eastAsia="Times New Roman" w:hAnsi="Times New Roman" w:cs="Times New Roman"/>
          <w:b/>
          <w:bCs/>
          <w:kern w:val="0"/>
          <w:sz w:val="24"/>
          <w:szCs w:val="24"/>
          <w:lang w:eastAsia="hr-HR"/>
          <w14:ligatures w14:val="none"/>
        </w:rPr>
      </w:pPr>
    </w:p>
    <w:p w14:paraId="76F62099"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U izvještajnom razdoblju poslove održavanje groblja provodili su djelatnici Komunalca i to je iznosilo cca 3000h, zajedno sa materijalnim troškovima uređenja groblja i sanacija grobnica.</w:t>
      </w:r>
    </w:p>
    <w:p w14:paraId="5B4D75A8"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 xml:space="preserve">Provodilo se redovno čišćenje i održavanje groblja, te se obavila sanacija opločnika na novom groblju i sanacija grobnica na starom groblju. </w:t>
      </w:r>
    </w:p>
    <w:p w14:paraId="45A79EF3" w14:textId="77777777" w:rsidR="001123C4" w:rsidRPr="001123C4" w:rsidRDefault="001123C4" w:rsidP="001123C4">
      <w:pPr>
        <w:spacing w:after="0" w:line="270" w:lineRule="atLeast"/>
        <w:jc w:val="both"/>
        <w:outlineLvl w:val="1"/>
        <w:rPr>
          <w:rFonts w:ascii="Times New Roman" w:eastAsia="Times New Roman" w:hAnsi="Times New Roman" w:cs="Times New Roman"/>
          <w:b/>
          <w:kern w:val="0"/>
          <w:sz w:val="24"/>
          <w:szCs w:val="24"/>
          <w:lang w:eastAsia="hr-HR"/>
          <w14:ligatures w14:val="none"/>
        </w:rPr>
      </w:pPr>
    </w:p>
    <w:p w14:paraId="4799D1A8" w14:textId="77777777" w:rsidR="0058463C" w:rsidRDefault="0058463C">
      <w:pP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br w:type="page"/>
      </w:r>
    </w:p>
    <w:p w14:paraId="4A899FDA" w14:textId="3401E423" w:rsidR="001123C4" w:rsidRPr="001123C4" w:rsidRDefault="001123C4" w:rsidP="001123C4">
      <w:pPr>
        <w:numPr>
          <w:ilvl w:val="0"/>
          <w:numId w:val="2"/>
        </w:numPr>
        <w:spacing w:after="0" w:line="270" w:lineRule="atLeast"/>
        <w:jc w:val="both"/>
        <w:outlineLvl w:val="1"/>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lastRenderedPageBreak/>
        <w:t xml:space="preserve">ODVODNJA ATMOSFERSKIH VODA </w:t>
      </w:r>
    </w:p>
    <w:p w14:paraId="1CC6444A" w14:textId="77777777" w:rsidR="001123C4" w:rsidRPr="001123C4" w:rsidRDefault="001123C4" w:rsidP="001123C4">
      <w:pPr>
        <w:shd w:val="clear" w:color="auto" w:fill="FFFFFF"/>
        <w:spacing w:before="240" w:after="0" w:line="240" w:lineRule="auto"/>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objekata i uređaja odvodnje</w:t>
      </w:r>
    </w:p>
    <w:p w14:paraId="7D369967"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32A81269" w14:textId="3AAC7D81"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Times New Roman" w:hAnsi="Times New Roman" w:cs="Times New Roman"/>
          <w:kern w:val="0"/>
          <w:sz w:val="24"/>
          <w:szCs w:val="24"/>
          <w:lang w:eastAsia="hr-HR"/>
          <w14:ligatures w14:val="none"/>
        </w:rPr>
        <w:t>Za navedenu aktivnosti održavanja objekata i uređaja odvodnje u 202</w:t>
      </w:r>
      <w:r w:rsidR="00146198">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godina osigurana su sredstva u visini od 1</w:t>
      </w:r>
      <w:r w:rsidR="00146198">
        <w:rPr>
          <w:rFonts w:ascii="Times New Roman" w:eastAsia="Times New Roman" w:hAnsi="Times New Roman" w:cs="Times New Roman"/>
          <w:kern w:val="0"/>
          <w:sz w:val="24"/>
          <w:szCs w:val="24"/>
          <w:lang w:eastAsia="hr-HR"/>
          <w14:ligatures w14:val="none"/>
        </w:rPr>
        <w:t>3</w:t>
      </w:r>
      <w:r w:rsidRPr="001123C4">
        <w:rPr>
          <w:rFonts w:ascii="Times New Roman" w:eastAsia="Times New Roman" w:hAnsi="Times New Roman" w:cs="Times New Roman"/>
          <w:kern w:val="0"/>
          <w:sz w:val="24"/>
          <w:szCs w:val="24"/>
          <w:lang w:eastAsia="hr-HR"/>
          <w14:ligatures w14:val="none"/>
        </w:rPr>
        <w:t xml:space="preserve">.000,00 EUR, a za isto je utrošeno iznos od </w:t>
      </w:r>
      <w:r w:rsidR="00146198">
        <w:rPr>
          <w:rFonts w:ascii="Times New Roman" w:eastAsia="SimSun" w:hAnsi="Times New Roman" w:cs="Mangal"/>
          <w:b/>
          <w:bCs/>
          <w:kern w:val="0"/>
          <w:sz w:val="24"/>
          <w:szCs w:val="24"/>
          <w:lang w:eastAsia="hi-IN" w:bidi="hi-IN"/>
          <w14:ligatures w14:val="none"/>
        </w:rPr>
        <w:t>9.080,50</w:t>
      </w:r>
      <w:r w:rsidRPr="001123C4">
        <w:rPr>
          <w:rFonts w:ascii="Times New Roman" w:eastAsia="SimSun" w:hAnsi="Times New Roman" w:cs="Mangal"/>
          <w:b/>
          <w:bCs/>
          <w:kern w:val="0"/>
          <w:sz w:val="24"/>
          <w:szCs w:val="24"/>
          <w:lang w:eastAsia="hi-IN" w:bidi="hi-IN"/>
          <w14:ligatures w14:val="none"/>
        </w:rPr>
        <w:t xml:space="preserve"> EUR</w:t>
      </w:r>
      <w:r w:rsidRPr="001123C4">
        <w:rPr>
          <w:rFonts w:ascii="Times New Roman" w:eastAsia="SimSun" w:hAnsi="Times New Roman" w:cs="Mangal"/>
          <w:kern w:val="0"/>
          <w:sz w:val="24"/>
          <w:szCs w:val="24"/>
          <w:lang w:eastAsia="hi-IN" w:bidi="hi-IN"/>
          <w14:ligatures w14:val="none"/>
        </w:rPr>
        <w:t xml:space="preserve">, </w:t>
      </w:r>
      <w:r w:rsidR="00146198">
        <w:rPr>
          <w:rFonts w:ascii="Times New Roman" w:eastAsia="SimSun" w:hAnsi="Times New Roman" w:cs="Mangal"/>
          <w:kern w:val="0"/>
          <w:sz w:val="24"/>
          <w:szCs w:val="24"/>
          <w:lang w:eastAsia="hi-IN" w:bidi="hi-IN"/>
          <w14:ligatures w14:val="none"/>
        </w:rPr>
        <w:t>69,9</w:t>
      </w:r>
      <w:r w:rsidRPr="001123C4">
        <w:rPr>
          <w:rFonts w:ascii="Times New Roman" w:eastAsia="SimSun" w:hAnsi="Times New Roman" w:cs="Mangal"/>
          <w:kern w:val="0"/>
          <w:sz w:val="24"/>
          <w:szCs w:val="24"/>
          <w:lang w:eastAsia="hi-IN" w:bidi="hi-IN"/>
          <w14:ligatures w14:val="none"/>
        </w:rPr>
        <w:t>% od planiranih sredstava.</w:t>
      </w:r>
    </w:p>
    <w:p w14:paraId="74D701B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Održavanja objekata i uređaja odvodnje obuhvaća poslove čišćenja slivnika kišnih rešetki, cijevi oborinske odvodnje, intervencije i potrebne sanacije. </w:t>
      </w:r>
      <w:bookmarkStart w:id="7" w:name="_Hlk204296089"/>
      <w:r w:rsidRPr="001123C4">
        <w:rPr>
          <w:rFonts w:ascii="Times New Roman" w:eastAsia="Times New Roman" w:hAnsi="Times New Roman" w:cs="Times New Roman"/>
          <w:kern w:val="0"/>
          <w:sz w:val="24"/>
          <w:szCs w:val="24"/>
          <w:lang w:eastAsia="hr-HR"/>
          <w14:ligatures w14:val="none"/>
        </w:rPr>
        <w:t>Pod odvodnjom atmosferskih voda podrazumijeva se odvodnja atmosferskih voda s nepropusnih površina mješovitom i/ili oborinskom (razdjelnom) kanalizacijom.</w:t>
      </w:r>
    </w:p>
    <w:bookmarkEnd w:id="7"/>
    <w:p w14:paraId="77698C77" w14:textId="77777777" w:rsidR="001123C4" w:rsidRPr="001123C4" w:rsidRDefault="001123C4" w:rsidP="001123C4">
      <w:pPr>
        <w:spacing w:after="0" w:line="270" w:lineRule="atLeast"/>
        <w:jc w:val="both"/>
        <w:outlineLvl w:val="1"/>
        <w:rPr>
          <w:rFonts w:ascii="Times New Roman" w:eastAsia="Times New Roman" w:hAnsi="Times New Roman" w:cs="Times New Roman"/>
          <w:bCs/>
          <w:color w:val="999999"/>
          <w:kern w:val="0"/>
          <w:sz w:val="21"/>
          <w:szCs w:val="21"/>
          <w:lang w:eastAsia="hr-HR"/>
          <w14:ligatures w14:val="none"/>
        </w:rPr>
      </w:pPr>
    </w:p>
    <w:p w14:paraId="273E9A0F" w14:textId="77777777" w:rsidR="001123C4" w:rsidRPr="001123C4" w:rsidRDefault="001123C4" w:rsidP="001123C4">
      <w:pPr>
        <w:spacing w:after="0" w:line="270" w:lineRule="atLeast"/>
        <w:jc w:val="both"/>
        <w:outlineLvl w:val="1"/>
        <w:rPr>
          <w:rFonts w:ascii="Times New Roman" w:eastAsia="Times New Roman" w:hAnsi="Times New Roman" w:cs="Times New Roman"/>
          <w:bCs/>
          <w:color w:val="999999"/>
          <w:kern w:val="0"/>
          <w:sz w:val="21"/>
          <w:szCs w:val="21"/>
          <w:lang w:eastAsia="hr-HR"/>
          <w14:ligatures w14:val="none"/>
        </w:rPr>
      </w:pPr>
    </w:p>
    <w:p w14:paraId="27A8E96C" w14:textId="77777777" w:rsidR="001123C4" w:rsidRPr="001123C4" w:rsidRDefault="001123C4" w:rsidP="001123C4">
      <w:pPr>
        <w:spacing w:after="0" w:line="270" w:lineRule="atLeast"/>
        <w:jc w:val="both"/>
        <w:outlineLvl w:val="1"/>
        <w:rPr>
          <w:rFonts w:ascii="Times New Roman" w:eastAsia="Times New Roman" w:hAnsi="Times New Roman" w:cs="Times New Roman"/>
          <w:bCs/>
          <w:color w:val="999999"/>
          <w:kern w:val="0"/>
          <w:sz w:val="21"/>
          <w:szCs w:val="21"/>
          <w:lang w:eastAsia="hr-HR"/>
          <w14:ligatures w14:val="none"/>
        </w:rPr>
      </w:pPr>
    </w:p>
    <w:p w14:paraId="160FA203" w14:textId="77777777" w:rsidR="001123C4" w:rsidRPr="001123C4" w:rsidRDefault="001123C4" w:rsidP="001123C4">
      <w:pPr>
        <w:numPr>
          <w:ilvl w:val="0"/>
          <w:numId w:val="2"/>
        </w:numPr>
        <w:shd w:val="clear" w:color="auto" w:fill="FFFFFF"/>
        <w:spacing w:before="240" w:after="0" w:line="240" w:lineRule="auto"/>
        <w:contextualSpacing/>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ODRŽAVANJE I NAPLATA PARKIRALIŠTA NA PODRUČJU OPĆINE FAŽANA-FASANA</w:t>
      </w:r>
    </w:p>
    <w:p w14:paraId="70C71565" w14:textId="77777777" w:rsidR="001123C4" w:rsidRPr="001123C4" w:rsidRDefault="001123C4" w:rsidP="001123C4">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208CA866" w14:textId="0AF6CC68" w:rsidR="001123C4" w:rsidRPr="001123C4" w:rsidRDefault="001123C4" w:rsidP="001123C4">
      <w:pPr>
        <w:widowControl w:val="0"/>
        <w:shd w:val="clear" w:color="auto" w:fill="FFFFFF"/>
        <w:suppressAutoHyphens/>
        <w:spacing w:after="12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Times New Roman" w:hAnsi="Times New Roman" w:cs="Times New Roman"/>
          <w:kern w:val="0"/>
          <w:sz w:val="24"/>
          <w:szCs w:val="24"/>
          <w:lang w:eastAsia="hr-HR"/>
          <w14:ligatures w14:val="none"/>
        </w:rPr>
        <w:t>Za održavanje i naplata parkirališta na području Općine Fažana-Fasana za 202</w:t>
      </w:r>
      <w:r w:rsidR="00146198">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xml:space="preserve">. godinu planirana su sredstva u iznosu od </w:t>
      </w:r>
      <w:r w:rsidR="00146198">
        <w:rPr>
          <w:rFonts w:ascii="Times New Roman" w:eastAsia="Times New Roman" w:hAnsi="Times New Roman" w:cs="Times New Roman"/>
          <w:kern w:val="0"/>
          <w:sz w:val="24"/>
          <w:szCs w:val="24"/>
          <w:lang w:eastAsia="hr-HR"/>
          <w14:ligatures w14:val="none"/>
        </w:rPr>
        <w:t>310</w:t>
      </w:r>
      <w:r w:rsidRPr="001123C4">
        <w:rPr>
          <w:rFonts w:ascii="Times New Roman" w:eastAsia="Times New Roman" w:hAnsi="Times New Roman" w:cs="Times New Roman"/>
          <w:kern w:val="0"/>
          <w:sz w:val="24"/>
          <w:szCs w:val="24"/>
          <w:lang w:eastAsia="hr-HR"/>
          <w14:ligatures w14:val="none"/>
        </w:rPr>
        <w:t xml:space="preserve">.000,00 EUR, a za isto je utrošeno iznos od </w:t>
      </w:r>
      <w:r w:rsidR="00146198">
        <w:rPr>
          <w:rFonts w:ascii="Times New Roman" w:eastAsia="SimSun" w:hAnsi="Times New Roman" w:cs="Mangal"/>
          <w:b/>
          <w:bCs/>
          <w:kern w:val="0"/>
          <w:sz w:val="24"/>
          <w:szCs w:val="24"/>
          <w:lang w:eastAsia="hi-IN" w:bidi="hi-IN"/>
          <w14:ligatures w14:val="none"/>
        </w:rPr>
        <w:t xml:space="preserve">376.720,85 </w:t>
      </w:r>
      <w:r w:rsidRPr="001123C4">
        <w:rPr>
          <w:rFonts w:ascii="Times New Roman" w:eastAsia="SimSun" w:hAnsi="Times New Roman" w:cs="Mangal"/>
          <w:b/>
          <w:bCs/>
          <w:kern w:val="0"/>
          <w:sz w:val="24"/>
          <w:szCs w:val="24"/>
          <w:lang w:eastAsia="hi-IN" w:bidi="hi-IN"/>
          <w14:ligatures w14:val="none"/>
        </w:rPr>
        <w:t>EUR</w:t>
      </w:r>
      <w:r w:rsidRPr="001123C4">
        <w:rPr>
          <w:rFonts w:ascii="Times New Roman" w:eastAsia="SimSun" w:hAnsi="Times New Roman" w:cs="Mangal"/>
          <w:kern w:val="0"/>
          <w:sz w:val="24"/>
          <w:szCs w:val="24"/>
          <w:lang w:eastAsia="hi-IN" w:bidi="hi-IN"/>
          <w14:ligatures w14:val="none"/>
        </w:rPr>
        <w:t xml:space="preserve"> što čini 1</w:t>
      </w:r>
      <w:r w:rsidR="00146198">
        <w:rPr>
          <w:rFonts w:ascii="Times New Roman" w:eastAsia="SimSun" w:hAnsi="Times New Roman" w:cs="Mangal"/>
          <w:kern w:val="0"/>
          <w:sz w:val="24"/>
          <w:szCs w:val="24"/>
          <w:lang w:eastAsia="hi-IN" w:bidi="hi-IN"/>
          <w14:ligatures w14:val="none"/>
        </w:rPr>
        <w:t>21,50</w:t>
      </w:r>
      <w:r w:rsidRPr="001123C4">
        <w:rPr>
          <w:rFonts w:ascii="Times New Roman" w:eastAsia="SimSun" w:hAnsi="Times New Roman" w:cs="Mangal"/>
          <w:kern w:val="0"/>
          <w:sz w:val="24"/>
          <w:szCs w:val="24"/>
          <w:lang w:eastAsia="hi-IN" w:bidi="hi-IN"/>
          <w14:ligatures w14:val="none"/>
        </w:rPr>
        <w:t>% planiranih sredstava.</w:t>
      </w:r>
    </w:p>
    <w:p w14:paraId="4F250953" w14:textId="77777777" w:rsidR="001123C4" w:rsidRPr="00A02B76"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A02B76">
        <w:rPr>
          <w:rFonts w:ascii="Times New Roman" w:eastAsia="Times New Roman" w:hAnsi="Times New Roman" w:cs="Times New Roman"/>
          <w:kern w:val="0"/>
          <w:sz w:val="24"/>
          <w:szCs w:val="24"/>
          <w:lang w:eastAsia="hr-HR"/>
          <w14:ligatures w14:val="none"/>
        </w:rPr>
        <w:t>Na području Općine nalazi se 1.208 parkirnih mjesta pod naplatom.</w:t>
      </w:r>
      <w:r w:rsidRPr="00A02B76">
        <w:rPr>
          <w:rFonts w:ascii="Arial" w:eastAsia="Times New Roman" w:hAnsi="Arial" w:cs="Arial"/>
          <w:kern w:val="0"/>
          <w:sz w:val="24"/>
          <w:szCs w:val="24"/>
          <w:lang w:eastAsia="hr-HR"/>
          <w14:ligatures w14:val="none"/>
        </w:rPr>
        <w:t xml:space="preserve"> </w:t>
      </w:r>
      <w:r w:rsidRPr="00A02B76">
        <w:rPr>
          <w:rFonts w:ascii="Times New Roman" w:eastAsia="Times New Roman" w:hAnsi="Times New Roman" w:cs="Times New Roman"/>
          <w:kern w:val="0"/>
          <w:sz w:val="24"/>
          <w:szCs w:val="24"/>
          <w:lang w:eastAsia="hr-HR"/>
          <w14:ligatures w14:val="none"/>
        </w:rPr>
        <w:t>Od toga, od ukupnog broja obilježenih parkirnih mjesta za osobne automobile, 6,23% ih je namijenjeno osobama s invaliditetom (zakonski je propisano 5%).</w:t>
      </w:r>
    </w:p>
    <w:p w14:paraId="5AE39ECD" w14:textId="77777777" w:rsidR="001123C4" w:rsidRPr="00A02B76"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694FFCA8" w14:textId="77777777" w:rsidR="001123C4" w:rsidRPr="00A02B76"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bookmarkStart w:id="8" w:name="_Hlk204296645"/>
      <w:r w:rsidRPr="00A02B76">
        <w:rPr>
          <w:rFonts w:ascii="Times New Roman" w:eastAsia="Times New Roman" w:hAnsi="Times New Roman" w:cs="Times New Roman"/>
          <w:kern w:val="0"/>
          <w:sz w:val="24"/>
          <w:szCs w:val="24"/>
          <w:lang w:eastAsia="hr-HR"/>
          <w14:ligatures w14:val="none"/>
        </w:rPr>
        <w:t>Niže u tablici su navedene parking lokacije po zonama, sa naznačenim brojem parking mjesta za svaku skupinu vozila i invalide.</w:t>
      </w:r>
    </w:p>
    <w:bookmarkEnd w:id="8"/>
    <w:p w14:paraId="3C9C9F3C" w14:textId="77777777" w:rsidR="001123C4" w:rsidRPr="00353A84" w:rsidRDefault="001123C4" w:rsidP="001123C4">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5F95915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noProof/>
          <w:kern w:val="0"/>
          <w:sz w:val="24"/>
          <w:szCs w:val="24"/>
          <w:lang w:eastAsia="hr-HR"/>
          <w14:ligatures w14:val="none"/>
        </w:rPr>
        <w:drawing>
          <wp:inline distT="0" distB="0" distL="0" distR="0" wp14:anchorId="7DEB0359" wp14:editId="3BEC5735">
            <wp:extent cx="5762625" cy="2094865"/>
            <wp:effectExtent l="0" t="0" r="9525" b="635"/>
            <wp:docPr id="7"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2094865"/>
                    </a:xfrm>
                    <a:prstGeom prst="rect">
                      <a:avLst/>
                    </a:prstGeom>
                    <a:noFill/>
                    <a:ln>
                      <a:noFill/>
                    </a:ln>
                  </pic:spPr>
                </pic:pic>
              </a:graphicData>
            </a:graphic>
          </wp:inline>
        </w:drawing>
      </w:r>
    </w:p>
    <w:p w14:paraId="07F5C0ED"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9F70369"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44ABFA5"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Na kontroli naplate parkinga se od travnja do rujna radilo se svakodnevno, uglavnom u dvije smjene, dok se u ostalom dijelu godine kontrola obavlja u jednoj smjeni. Na parkiralištu Badel se konstantno radi u dvije smjene uz napomenu da se popodnevna smjena produžavala ili skraćivala ovisno o dijelu sezone i manifestacijama na području općine Fažana.</w:t>
      </w:r>
    </w:p>
    <w:p w14:paraId="12A6D105"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24AD6983" w14:textId="54E609BC"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Sezonsko parkiralište Kamp vatrogasne mladeži radilo je u srpnju i kolovozu 202</w:t>
      </w:r>
      <w:r w:rsidR="00A02B76">
        <w:rPr>
          <w:rFonts w:ascii="Times New Roman" w:eastAsia="SimSun" w:hAnsi="Times New Roman" w:cs="Mangal"/>
          <w:kern w:val="0"/>
          <w:sz w:val="24"/>
          <w:szCs w:val="24"/>
          <w:lang w:eastAsia="hi-IN" w:bidi="hi-IN"/>
          <w14:ligatures w14:val="none"/>
        </w:rPr>
        <w:t>5</w:t>
      </w:r>
      <w:r w:rsidRPr="001123C4">
        <w:rPr>
          <w:rFonts w:ascii="Times New Roman" w:eastAsia="SimSun" w:hAnsi="Times New Roman" w:cs="Mangal"/>
          <w:kern w:val="0"/>
          <w:sz w:val="24"/>
          <w:szCs w:val="24"/>
          <w:lang w:eastAsia="hi-IN" w:bidi="hi-IN"/>
          <w14:ligatures w14:val="none"/>
        </w:rPr>
        <w:t>. godine.</w:t>
      </w:r>
    </w:p>
    <w:p w14:paraId="2BB57F03"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CD6674F"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bookmarkStart w:id="9" w:name="_Hlk204296810"/>
      <w:r w:rsidRPr="001123C4">
        <w:rPr>
          <w:rFonts w:ascii="Times New Roman" w:eastAsia="Times New Roman" w:hAnsi="Times New Roman" w:cs="Times New Roman"/>
          <w:kern w:val="0"/>
          <w:sz w:val="24"/>
          <w:szCs w:val="24"/>
          <w:lang w:eastAsia="hr-HR"/>
          <w14:ligatures w14:val="none"/>
        </w:rPr>
        <w:t>Parkirališta na području Općine Fažana-Fasana su na slijedećim površinama i lokacijama sa radnim vremenom:</w:t>
      </w:r>
    </w:p>
    <w:p w14:paraId="78463E01"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9C59364" w14:textId="77777777" w:rsidR="001123C4" w:rsidRPr="001123C4" w:rsidRDefault="001123C4" w:rsidP="001123C4">
      <w:pPr>
        <w:shd w:val="clear" w:color="auto" w:fill="FFFFFF"/>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Vodnjanska ulica (cijelu godinu, radno vrijeme od svibnja do kraja rujna od 06 do 24 sata, od listopada do kraja travnja od 06 do 20 sati)</w:t>
      </w:r>
    </w:p>
    <w:p w14:paraId="6BB433E0" w14:textId="77777777" w:rsidR="001123C4" w:rsidRPr="001123C4" w:rsidRDefault="001123C4" w:rsidP="001123C4">
      <w:pPr>
        <w:shd w:val="clear" w:color="auto" w:fill="FFFFFF"/>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Obala kod Badela (zbog smanjene potrebe zatvorena od studenog do ožujka, radno vrijeme od svibnja do rujna od 6-24 sata, od listopada do kraja travnja od 06 do 21 sati)</w:t>
      </w:r>
    </w:p>
    <w:p w14:paraId="7B36FC53"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Na Vodnjanskoj ulici – uz groblje (cijelu godinu)</w:t>
      </w:r>
    </w:p>
    <w:p w14:paraId="077B0859"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Parkiralište u šumici kod Kampa vatrogasne mladeži (srpanj i kolovoz, prema potrebi)</w:t>
      </w:r>
    </w:p>
    <w:p w14:paraId="15FBEC1E" w14:textId="77777777" w:rsidR="001123C4" w:rsidRPr="001123C4" w:rsidRDefault="001123C4" w:rsidP="001123C4">
      <w:pPr>
        <w:shd w:val="clear" w:color="auto" w:fill="FFFFFF"/>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Ulica boraca, dio ulice Titova riva i dio Gortanove ulice, Fažana jug II, Istarska ulica, Puljska ulica (cijelu godinu, radno vrijeme u sezoni od 6 od 24 sata, van sezone od 06 do 20 sati)</w:t>
      </w:r>
    </w:p>
    <w:p w14:paraId="7C9DEDB2"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w:t>
      </w:r>
      <w:r w:rsidRPr="001123C4">
        <w:rPr>
          <w:rFonts w:ascii="Times New Roman" w:eastAsia="Times New Roman" w:hAnsi="Times New Roman" w:cs="Times New Roman"/>
          <w:kern w:val="0"/>
          <w:sz w:val="24"/>
          <w:szCs w:val="24"/>
          <w:lang w:eastAsia="hr-HR"/>
          <w14:ligatures w14:val="none"/>
        </w:rPr>
        <w:tab/>
        <w:t xml:space="preserve">Parkiralište na plaži Valbandon. </w:t>
      </w:r>
    </w:p>
    <w:bookmarkEnd w:id="9"/>
    <w:p w14:paraId="51B4CBB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02F1F186" w14:textId="722BB99A" w:rsidR="001123C4" w:rsidRPr="00860860" w:rsidRDefault="00A02B76" w:rsidP="001123C4">
      <w:pPr>
        <w:spacing w:after="0" w:line="240" w:lineRule="auto"/>
        <w:jc w:val="both"/>
        <w:rPr>
          <w:rFonts w:ascii="Times New Roman" w:eastAsia="SimSun" w:hAnsi="Times New Roman" w:cs="Mangal"/>
          <w:kern w:val="0"/>
          <w:sz w:val="24"/>
          <w:szCs w:val="24"/>
          <w:lang w:eastAsia="hi-IN" w:bidi="hi-IN"/>
          <w14:ligatures w14:val="none"/>
        </w:rPr>
      </w:pPr>
      <w:r w:rsidRPr="00860860">
        <w:rPr>
          <w:rFonts w:ascii="Times New Roman" w:eastAsia="SimSun" w:hAnsi="Times New Roman" w:cs="Mangal"/>
          <w:kern w:val="0"/>
          <w:sz w:val="24"/>
          <w:szCs w:val="24"/>
          <w:lang w:eastAsia="hi-IN" w:bidi="hi-IN"/>
          <w14:ligatures w14:val="none"/>
        </w:rPr>
        <w:t>Na poslovima održavanja i naplate parkirališta tijekom godine angažirano je 5 zaposlenika, uz dodatnu administrativnu podršku djelatnika u uredu. Tijekom 2025. godine kontrolori su izdali 5.990 dnevnih parkirnih karata od toga 3066 dnevnih parkirnih karata za domaće registarske oznake i 2924 za strane, što ukazuje na intenzitet nadzora i korištenja parkirnih površina.</w:t>
      </w:r>
    </w:p>
    <w:p w14:paraId="40EA5859" w14:textId="77777777" w:rsidR="00A02B76" w:rsidRPr="00860860" w:rsidRDefault="00A02B76"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16CB62A5" w14:textId="54AF2D9B" w:rsidR="001123C4" w:rsidRPr="00860860" w:rsidRDefault="00A02B76" w:rsidP="001123C4">
      <w:pPr>
        <w:spacing w:after="0" w:line="240" w:lineRule="auto"/>
        <w:jc w:val="both"/>
        <w:rPr>
          <w:rFonts w:ascii="Times New Roman" w:eastAsia="Times New Roman" w:hAnsi="Times New Roman" w:cs="Times New Roman"/>
          <w:kern w:val="0"/>
          <w:sz w:val="24"/>
          <w:szCs w:val="24"/>
          <w:lang w:eastAsia="hr-HR"/>
          <w14:ligatures w14:val="none"/>
        </w:rPr>
      </w:pPr>
      <w:r w:rsidRPr="00860860">
        <w:rPr>
          <w:rFonts w:ascii="Times New Roman" w:eastAsia="Times New Roman" w:hAnsi="Times New Roman" w:cs="Times New Roman"/>
          <w:kern w:val="0"/>
          <w:sz w:val="24"/>
          <w:szCs w:val="24"/>
          <w:lang w:eastAsia="hr-HR"/>
          <w14:ligatures w14:val="none"/>
        </w:rPr>
        <w:t>Kontrola naplate parkiranja provodi se od travnja do rujna svakodnevno, uglavnom u dvije smjene, dok se u preostalom dijelu godine kontrola obavlja u jednoj smjeni. Parkiralište Badel kontinuirano radi u dvije smjene tijekom razdoblja naplate, pri čemu se trajanje popodnevne smjene prilagođava sezoni i održavanju manifestacija na području Općine Fažana. U mjesecu studenom prestaje naplata parkiranja na parkiralištu Badel</w:t>
      </w:r>
      <w:r w:rsidR="001123C4" w:rsidRPr="00860860">
        <w:rPr>
          <w:rFonts w:ascii="Times New Roman" w:eastAsia="Times New Roman" w:hAnsi="Times New Roman" w:cs="Times New Roman"/>
          <w:kern w:val="0"/>
          <w:sz w:val="24"/>
          <w:szCs w:val="24"/>
          <w:lang w:eastAsia="hr-HR"/>
          <w14:ligatures w14:val="none"/>
        </w:rPr>
        <w:t>. Sezonsko parkiralište Kamp vatrogasne mladeži radilo je u srpnju i kolovozu.</w:t>
      </w:r>
    </w:p>
    <w:p w14:paraId="139419E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33B37C9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U sklopu poslova vršilo  se održavanje IP-MARIS sustava (naplata i kontrola parkinga), saniranje i kontrola sustava nadzornih kamera te nabava uređaja za usitnjavanje novca za parkiralište i </w:t>
      </w:r>
      <w:r w:rsidRPr="001123C4">
        <w:rPr>
          <w:rFonts w:ascii="Times New Roman" w:eastAsia="SimSun" w:hAnsi="Times New Roman" w:cs="Mangal"/>
          <w:kern w:val="0"/>
          <w:sz w:val="24"/>
          <w:szCs w:val="24"/>
          <w:lang w:eastAsia="hi-IN" w:bidi="hi-IN"/>
          <w14:ligatures w14:val="none"/>
        </w:rPr>
        <w:t>novi parkomati Citea i Pico.</w:t>
      </w:r>
    </w:p>
    <w:p w14:paraId="07C0022E"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2FBE6472" w14:textId="5E27C78D" w:rsidR="001123C4" w:rsidRPr="001123C4" w:rsidRDefault="00A02B76" w:rsidP="001123C4">
      <w:pPr>
        <w:shd w:val="clear" w:color="auto" w:fill="FFFFFF"/>
        <w:spacing w:after="258" w:line="258" w:lineRule="atLeast"/>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Sukladno Odluci o </w:t>
      </w:r>
      <w:r w:rsidRPr="001123C4">
        <w:rPr>
          <w:rFonts w:ascii="Times New Roman" w:eastAsia="Times New Roman" w:hAnsi="Times New Roman" w:cs="Times New Roman"/>
          <w:kern w:val="0"/>
          <w:sz w:val="24"/>
          <w:szCs w:val="24"/>
          <w:lang w:eastAsia="hr-HR"/>
          <w14:ligatures w14:val="none"/>
        </w:rPr>
        <w:t>organizaciji naplate i kontrole parkiranja na području Općine Fažana-Fasana</w:t>
      </w:r>
      <w:r>
        <w:rPr>
          <w:rFonts w:ascii="Times New Roman" w:eastAsia="Times New Roman" w:hAnsi="Times New Roman" w:cs="Times New Roman"/>
          <w:kern w:val="0"/>
          <w:sz w:val="24"/>
          <w:szCs w:val="24"/>
          <w:lang w:eastAsia="hr-HR"/>
          <w14:ligatures w14:val="none"/>
        </w:rPr>
        <w:t>, sv</w:t>
      </w:r>
      <w:r w:rsidR="001123C4" w:rsidRPr="001123C4">
        <w:rPr>
          <w:rFonts w:ascii="Times New Roman" w:eastAsia="Times New Roman" w:hAnsi="Times New Roman" w:cs="Times New Roman"/>
          <w:kern w:val="0"/>
          <w:sz w:val="24"/>
          <w:szCs w:val="24"/>
          <w:lang w:eastAsia="hr-HR"/>
          <w14:ligatures w14:val="none"/>
        </w:rPr>
        <w:t xml:space="preserve">e fizičke i pravne osobe sa prebivalištem i sjedištem na području Općine, </w:t>
      </w:r>
      <w:r>
        <w:rPr>
          <w:rFonts w:ascii="Times New Roman" w:eastAsia="Times New Roman" w:hAnsi="Times New Roman" w:cs="Times New Roman"/>
          <w:kern w:val="0"/>
          <w:sz w:val="24"/>
          <w:szCs w:val="24"/>
          <w:lang w:eastAsia="hr-HR"/>
          <w14:ligatures w14:val="none"/>
        </w:rPr>
        <w:t xml:space="preserve">imaju mogućnost </w:t>
      </w:r>
      <w:r w:rsidR="001123C4" w:rsidRPr="001123C4">
        <w:rPr>
          <w:rFonts w:ascii="Times New Roman" w:eastAsia="Times New Roman" w:hAnsi="Times New Roman" w:cs="Times New Roman"/>
          <w:kern w:val="0"/>
          <w:sz w:val="24"/>
          <w:szCs w:val="24"/>
          <w:lang w:eastAsia="hr-HR"/>
          <w14:ligatures w14:val="none"/>
        </w:rPr>
        <w:t>korištenja povlaštenih uvjeta parkiranja tokom cijele godine uz uvjet da su podmirili sve obveze prema Općini ili Komunalcu.</w:t>
      </w:r>
    </w:p>
    <w:p w14:paraId="36203B50" w14:textId="49305C5E" w:rsidR="001123C4" w:rsidRPr="001123C4" w:rsidRDefault="00A02B76"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Pr>
          <w:rFonts w:ascii="Times New Roman" w:eastAsia="Times New Roman" w:hAnsi="Times New Roman" w:cs="Times New Roman"/>
          <w:kern w:val="0"/>
          <w:sz w:val="24"/>
          <w:szCs w:val="24"/>
          <w:lang w:eastAsia="hr-HR"/>
          <w14:ligatures w14:val="none"/>
        </w:rPr>
        <w:t xml:space="preserve">U funkciji je </w:t>
      </w:r>
      <w:r w:rsidR="001123C4" w:rsidRPr="001123C4">
        <w:rPr>
          <w:rFonts w:ascii="Times New Roman" w:eastAsia="SimSun" w:hAnsi="Times New Roman" w:cs="Mangal"/>
          <w:kern w:val="0"/>
          <w:sz w:val="24"/>
          <w:szCs w:val="24"/>
          <w:lang w:eastAsia="hi-IN" w:bidi="hi-IN"/>
          <w14:ligatures w14:val="none"/>
        </w:rPr>
        <w:t xml:space="preserve">bezgotovinski kanal prodaje VPA – virtualni parkirni automat, te </w:t>
      </w:r>
      <w:r>
        <w:rPr>
          <w:rFonts w:ascii="Times New Roman" w:eastAsia="SimSun" w:hAnsi="Times New Roman" w:cs="Mangal"/>
          <w:kern w:val="0"/>
          <w:sz w:val="24"/>
          <w:szCs w:val="24"/>
          <w:lang w:eastAsia="hi-IN" w:bidi="hi-IN"/>
          <w14:ligatures w14:val="none"/>
        </w:rPr>
        <w:t xml:space="preserve">je </w:t>
      </w:r>
      <w:r w:rsidR="001123C4" w:rsidRPr="001123C4">
        <w:rPr>
          <w:rFonts w:ascii="Times New Roman" w:eastAsia="SimSun" w:hAnsi="Times New Roman" w:cs="Mangal"/>
          <w:kern w:val="0"/>
          <w:sz w:val="24"/>
          <w:szCs w:val="24"/>
          <w:lang w:eastAsia="hi-IN" w:bidi="hi-IN"/>
          <w14:ligatures w14:val="none"/>
        </w:rPr>
        <w:t xml:space="preserve">u  primjeni Odluka o visini naknada za usluge parkiranja na području općine Fažana s primjenom od 01.06.2024. </w:t>
      </w:r>
    </w:p>
    <w:p w14:paraId="0D9033FF" w14:textId="77777777" w:rsidR="001123C4" w:rsidRPr="001123C4" w:rsidRDefault="001123C4" w:rsidP="001123C4">
      <w:pPr>
        <w:tabs>
          <w:tab w:val="center" w:pos="4536"/>
          <w:tab w:val="left" w:pos="6499"/>
        </w:tabs>
        <w:spacing w:after="0" w:line="240" w:lineRule="auto"/>
        <w:rPr>
          <w:rFonts w:ascii="Times New Roman" w:eastAsia="Times New Roman" w:hAnsi="Times New Roman" w:cs="Times New Roman"/>
          <w:kern w:val="0"/>
          <w:sz w:val="24"/>
          <w:szCs w:val="24"/>
          <w:lang w:eastAsia="hr-HR"/>
          <w14:ligatures w14:val="none"/>
        </w:rPr>
      </w:pPr>
    </w:p>
    <w:p w14:paraId="70277F7F" w14:textId="77777777" w:rsidR="001123C4" w:rsidRPr="001123C4" w:rsidRDefault="001123C4" w:rsidP="001123C4">
      <w:pPr>
        <w:numPr>
          <w:ilvl w:val="0"/>
          <w:numId w:val="2"/>
        </w:numPr>
        <w:shd w:val="clear" w:color="auto" w:fill="FFFFFF"/>
        <w:spacing w:before="240" w:after="0" w:line="240" w:lineRule="auto"/>
        <w:contextualSpacing/>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NABAVA URBANE OPREME</w:t>
      </w:r>
    </w:p>
    <w:p w14:paraId="36531E61"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DC130CD" w14:textId="68F1D2A2"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Za nabavu urbane opreme za 202</w:t>
      </w:r>
      <w:r w:rsidR="00146198">
        <w:rPr>
          <w:rFonts w:ascii="Times New Roman" w:eastAsia="SimSun" w:hAnsi="Times New Roman" w:cs="Mangal"/>
          <w:kern w:val="0"/>
          <w:sz w:val="24"/>
          <w:szCs w:val="24"/>
          <w:lang w:eastAsia="hi-IN" w:bidi="hi-IN"/>
          <w14:ligatures w14:val="none"/>
        </w:rPr>
        <w:t>5</w:t>
      </w:r>
      <w:r w:rsidRPr="001123C4">
        <w:rPr>
          <w:rFonts w:ascii="Times New Roman" w:eastAsia="SimSun" w:hAnsi="Times New Roman" w:cs="Mangal"/>
          <w:kern w:val="0"/>
          <w:sz w:val="24"/>
          <w:szCs w:val="24"/>
          <w:lang w:eastAsia="hi-IN" w:bidi="hi-IN"/>
          <w14:ligatures w14:val="none"/>
        </w:rPr>
        <w:t>. godinu osigurana  su sredstva u visini od 1</w:t>
      </w:r>
      <w:r w:rsidR="00146198">
        <w:rPr>
          <w:rFonts w:ascii="Times New Roman" w:eastAsia="SimSun" w:hAnsi="Times New Roman" w:cs="Mangal"/>
          <w:kern w:val="0"/>
          <w:sz w:val="24"/>
          <w:szCs w:val="24"/>
          <w:lang w:eastAsia="hi-IN" w:bidi="hi-IN"/>
          <w14:ligatures w14:val="none"/>
        </w:rPr>
        <w:t>5</w:t>
      </w:r>
      <w:r w:rsidRPr="001123C4">
        <w:rPr>
          <w:rFonts w:ascii="Times New Roman" w:eastAsia="SimSun" w:hAnsi="Times New Roman" w:cs="Mangal"/>
          <w:kern w:val="0"/>
          <w:sz w:val="24"/>
          <w:szCs w:val="24"/>
          <w:lang w:eastAsia="hi-IN" w:bidi="hi-IN"/>
          <w14:ligatures w14:val="none"/>
        </w:rPr>
        <w:t xml:space="preserve">.000,00 EUR, a utrošena su u iznosu od </w:t>
      </w:r>
      <w:r w:rsidR="00146198">
        <w:rPr>
          <w:rFonts w:ascii="Times New Roman" w:eastAsia="SimSun" w:hAnsi="Times New Roman" w:cs="Mangal"/>
          <w:b/>
          <w:bCs/>
          <w:kern w:val="0"/>
          <w:sz w:val="24"/>
          <w:szCs w:val="24"/>
          <w:lang w:eastAsia="hi-IN" w:bidi="hi-IN"/>
          <w14:ligatures w14:val="none"/>
        </w:rPr>
        <w:t>1.585,00</w:t>
      </w:r>
      <w:r w:rsidRPr="001123C4">
        <w:rPr>
          <w:rFonts w:ascii="Times New Roman" w:eastAsia="SimSun" w:hAnsi="Times New Roman" w:cs="Mangal"/>
          <w:b/>
          <w:bCs/>
          <w:kern w:val="0"/>
          <w:sz w:val="24"/>
          <w:szCs w:val="24"/>
          <w:lang w:eastAsia="hi-IN" w:bidi="hi-IN"/>
          <w14:ligatures w14:val="none"/>
        </w:rPr>
        <w:t xml:space="preserve"> EUR</w:t>
      </w:r>
      <w:r w:rsidRPr="001123C4">
        <w:rPr>
          <w:rFonts w:ascii="Times New Roman" w:eastAsia="SimSun" w:hAnsi="Times New Roman" w:cs="Mangal"/>
          <w:kern w:val="0"/>
          <w:sz w:val="24"/>
          <w:szCs w:val="24"/>
          <w:lang w:eastAsia="hi-IN" w:bidi="hi-IN"/>
          <w14:ligatures w14:val="none"/>
        </w:rPr>
        <w:t xml:space="preserve">, što čini </w:t>
      </w:r>
      <w:r w:rsidR="00146198">
        <w:rPr>
          <w:rFonts w:ascii="Times New Roman" w:eastAsia="SimSun" w:hAnsi="Times New Roman" w:cs="Mangal"/>
          <w:kern w:val="0"/>
          <w:sz w:val="24"/>
          <w:szCs w:val="24"/>
          <w:lang w:eastAsia="hi-IN" w:bidi="hi-IN"/>
          <w14:ligatures w14:val="none"/>
        </w:rPr>
        <w:t>10,6</w:t>
      </w:r>
      <w:r w:rsidRPr="001123C4">
        <w:rPr>
          <w:rFonts w:ascii="Times New Roman" w:eastAsia="SimSun" w:hAnsi="Times New Roman" w:cs="Mangal"/>
          <w:kern w:val="0"/>
          <w:sz w:val="24"/>
          <w:szCs w:val="24"/>
          <w:lang w:eastAsia="hi-IN" w:bidi="hi-IN"/>
          <w14:ligatures w14:val="none"/>
        </w:rPr>
        <w:t>% od plana.</w:t>
      </w:r>
    </w:p>
    <w:p w14:paraId="6779FFD6"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4E58AD00" w14:textId="19EF3013"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Tijekom 20</w:t>
      </w:r>
      <w:r w:rsidR="00146198">
        <w:rPr>
          <w:rFonts w:ascii="Times New Roman" w:eastAsia="SimSun" w:hAnsi="Times New Roman" w:cs="Mangal"/>
          <w:kern w:val="0"/>
          <w:sz w:val="24"/>
          <w:szCs w:val="24"/>
          <w:lang w:eastAsia="hi-IN" w:bidi="hi-IN"/>
          <w14:ligatures w14:val="none"/>
        </w:rPr>
        <w:t>5</w:t>
      </w:r>
      <w:r w:rsidRPr="001123C4">
        <w:rPr>
          <w:rFonts w:ascii="Times New Roman" w:eastAsia="SimSun" w:hAnsi="Times New Roman" w:cs="Mangal"/>
          <w:kern w:val="0"/>
          <w:sz w:val="24"/>
          <w:szCs w:val="24"/>
          <w:lang w:eastAsia="hi-IN" w:bidi="hi-IN"/>
          <w14:ligatures w14:val="none"/>
        </w:rPr>
        <w:t>4. godine vršilo se održavanje postojeće urbane opreme što se prije svega odnosi na farbanje klupa i koševa za smeće, sanaciju dječjih igrališta i uređenje prostora oko posuda za otpad te uređenje i sanaciju sanitarnih čvorova.</w:t>
      </w:r>
    </w:p>
    <w:p w14:paraId="3AF1C74C"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Ujedno, nabavilo se i postavilo drvene klupe u dječjim parkovima, dobavili su se i izradili nosači za bicikle, samostojeći koševi za smeće i stakla za autobusne stanice.</w:t>
      </w:r>
    </w:p>
    <w:p w14:paraId="68777078" w14:textId="77777777" w:rsidR="001123C4" w:rsidRPr="001123C4" w:rsidRDefault="001123C4" w:rsidP="001123C4">
      <w:pPr>
        <w:spacing w:after="0" w:line="240" w:lineRule="auto"/>
        <w:jc w:val="both"/>
        <w:rPr>
          <w:rFonts w:ascii="Arial" w:eastAsia="Times New Roman" w:hAnsi="Arial" w:cs="Arial"/>
          <w:kern w:val="0"/>
          <w:sz w:val="24"/>
          <w:szCs w:val="24"/>
          <w:lang w:eastAsia="hr-HR"/>
          <w14:ligatures w14:val="none"/>
        </w:rPr>
      </w:pPr>
    </w:p>
    <w:p w14:paraId="49229ED5" w14:textId="77777777" w:rsidR="001123C4" w:rsidRPr="001123C4" w:rsidRDefault="001123C4" w:rsidP="001123C4">
      <w:pPr>
        <w:spacing w:after="0" w:line="240" w:lineRule="auto"/>
        <w:jc w:val="both"/>
        <w:rPr>
          <w:rFonts w:ascii="Arial" w:eastAsia="Times New Roman" w:hAnsi="Arial" w:cs="Arial"/>
          <w:kern w:val="0"/>
          <w:sz w:val="24"/>
          <w:szCs w:val="24"/>
          <w:lang w:eastAsia="hr-HR"/>
          <w14:ligatures w14:val="none"/>
        </w:rPr>
      </w:pPr>
    </w:p>
    <w:p w14:paraId="50343927" w14:textId="77777777" w:rsidR="001123C4" w:rsidRPr="001123C4" w:rsidRDefault="001123C4" w:rsidP="001123C4">
      <w:pPr>
        <w:spacing w:after="0" w:line="240" w:lineRule="auto"/>
        <w:jc w:val="center"/>
        <w:rPr>
          <w:rFonts w:ascii="Arial" w:eastAsia="Times New Roman" w:hAnsi="Arial" w:cs="Arial"/>
          <w:b/>
          <w:color w:val="FF0000"/>
          <w:kern w:val="0"/>
          <w:sz w:val="24"/>
          <w:szCs w:val="24"/>
          <w:lang w:eastAsia="hr-HR"/>
          <w14:ligatures w14:val="none"/>
        </w:rPr>
      </w:pPr>
    </w:p>
    <w:p w14:paraId="7E817CF5" w14:textId="2B2FC862" w:rsidR="001123C4" w:rsidRPr="001123C4" w:rsidRDefault="001123C4" w:rsidP="001123C4">
      <w:pPr>
        <w:numPr>
          <w:ilvl w:val="0"/>
          <w:numId w:val="2"/>
        </w:numPr>
        <w:shd w:val="clear" w:color="auto" w:fill="FFFFFF"/>
        <w:spacing w:after="0" w:line="240" w:lineRule="auto"/>
        <w:contextualSpacing/>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snapToGrid w:val="0"/>
          <w:kern w:val="0"/>
          <w:sz w:val="24"/>
          <w:szCs w:val="24"/>
          <w:lang w:eastAsia="hr-HR"/>
          <w14:ligatures w14:val="none"/>
        </w:rPr>
        <w:lastRenderedPageBreak/>
        <w:t>ODVOZ I DEPONIRANJE OTPADA (KRUPNI I SELEKTIVNI) I SANACIJA NEUREĐENIH ODLAGALIŠTA I OTPADOM ONEČIŠĆENOG OKOLIŠA</w:t>
      </w:r>
    </w:p>
    <w:p w14:paraId="48A3C381" w14:textId="77777777"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p>
    <w:p w14:paraId="4D90197C" w14:textId="77777777"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p>
    <w:p w14:paraId="2C2E79EC" w14:textId="77777777"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Sanacija neuređenih odlagališta i otpadom onečišćenog okoliša</w:t>
      </w:r>
    </w:p>
    <w:p w14:paraId="0E081E57" w14:textId="77777777"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p>
    <w:p w14:paraId="6880ADA5" w14:textId="02D41AC2" w:rsidR="001123C4" w:rsidRPr="001123C4" w:rsidRDefault="001123C4" w:rsidP="001123C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Za navedenu aktivnost sanacije neuređenih odlagališta i otpadom onečišćenog okoliša planirana su sredstva u iznosu od 1</w:t>
      </w:r>
      <w:r w:rsidR="00146198">
        <w:rPr>
          <w:rFonts w:ascii="Times New Roman" w:eastAsia="Times New Roman" w:hAnsi="Times New Roman" w:cs="Times New Roman"/>
          <w:kern w:val="0"/>
          <w:sz w:val="24"/>
          <w:szCs w:val="24"/>
          <w:lang w:eastAsia="hr-HR"/>
          <w14:ligatures w14:val="none"/>
        </w:rPr>
        <w:t>2</w:t>
      </w:r>
      <w:r w:rsidRPr="001123C4">
        <w:rPr>
          <w:rFonts w:ascii="Times New Roman" w:eastAsia="Times New Roman" w:hAnsi="Times New Roman" w:cs="Times New Roman"/>
          <w:kern w:val="0"/>
          <w:sz w:val="24"/>
          <w:szCs w:val="24"/>
          <w:lang w:eastAsia="hr-HR"/>
          <w14:ligatures w14:val="none"/>
        </w:rPr>
        <w:t xml:space="preserve">.000,00 EUR, ali </w:t>
      </w:r>
      <w:r w:rsidRPr="001123C4">
        <w:rPr>
          <w:rFonts w:ascii="Times New Roman" w:eastAsia="Times New Roman" w:hAnsi="Times New Roman" w:cs="Times New Roman"/>
          <w:b/>
          <w:bCs/>
          <w:kern w:val="0"/>
          <w:sz w:val="24"/>
          <w:szCs w:val="24"/>
          <w:lang w:eastAsia="hr-HR"/>
          <w14:ligatures w14:val="none"/>
        </w:rPr>
        <w:t>nisu realizirana.</w:t>
      </w:r>
    </w:p>
    <w:p w14:paraId="2B927C11" w14:textId="77777777"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p>
    <w:p w14:paraId="010186E5" w14:textId="77777777" w:rsidR="00860860" w:rsidRDefault="00860860"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p>
    <w:p w14:paraId="02844168" w14:textId="77777777" w:rsidR="00860860" w:rsidRDefault="00860860"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p>
    <w:p w14:paraId="2DAE6BF2" w14:textId="6C86980E" w:rsidR="001123C4" w:rsidRPr="001123C4" w:rsidRDefault="001123C4" w:rsidP="001123C4">
      <w:pPr>
        <w:shd w:val="clear" w:color="auto" w:fill="FFFFFF"/>
        <w:spacing w:after="0" w:line="240" w:lineRule="auto"/>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Odvoz i deponiranje otpada</w:t>
      </w:r>
    </w:p>
    <w:p w14:paraId="176FFF9A"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p>
    <w:p w14:paraId="3EAD84DF" w14:textId="17687B0F" w:rsidR="001123C4" w:rsidRPr="001123C4" w:rsidRDefault="001123C4" w:rsidP="001123C4">
      <w:pPr>
        <w:shd w:val="clear" w:color="auto" w:fill="FFFFFF"/>
        <w:spacing w:after="0" w:line="240" w:lineRule="auto"/>
        <w:jc w:val="both"/>
        <w:rPr>
          <w:rFonts w:ascii="Times New Roman" w:eastAsia="SimSun" w:hAnsi="Times New Roman" w:cs="Mangal"/>
          <w:bCs/>
          <w:kern w:val="0"/>
          <w:sz w:val="24"/>
          <w:szCs w:val="24"/>
          <w:lang w:eastAsia="hi-IN" w:bidi="hi-IN"/>
          <w14:ligatures w14:val="none"/>
        </w:rPr>
      </w:pPr>
      <w:r w:rsidRPr="001123C4">
        <w:rPr>
          <w:rFonts w:ascii="Times New Roman" w:eastAsia="Times New Roman" w:hAnsi="Times New Roman" w:cs="Times New Roman"/>
          <w:b/>
          <w:bCs/>
          <w:kern w:val="0"/>
          <w:sz w:val="24"/>
          <w:szCs w:val="24"/>
          <w:lang w:eastAsia="hr-HR"/>
          <w14:ligatures w14:val="none"/>
        </w:rPr>
        <w:t>Za aktivnosti odvoza i deponiranja otpada</w:t>
      </w:r>
      <w:r w:rsidRPr="001123C4">
        <w:rPr>
          <w:rFonts w:ascii="Times New Roman" w:eastAsia="Times New Roman" w:hAnsi="Times New Roman" w:cs="Times New Roman"/>
          <w:kern w:val="0"/>
          <w:sz w:val="24"/>
          <w:szCs w:val="24"/>
          <w:lang w:eastAsia="hr-HR"/>
          <w14:ligatures w14:val="none"/>
        </w:rPr>
        <w:t xml:space="preserve"> za 202</w:t>
      </w:r>
      <w:r w:rsidR="00146198">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godinu osigurana su sredstva u iznosu od 1</w:t>
      </w:r>
      <w:r w:rsidR="00146198">
        <w:rPr>
          <w:rFonts w:ascii="Times New Roman" w:eastAsia="Times New Roman" w:hAnsi="Times New Roman" w:cs="Times New Roman"/>
          <w:kern w:val="0"/>
          <w:sz w:val="24"/>
          <w:szCs w:val="24"/>
          <w:lang w:eastAsia="hr-HR"/>
          <w14:ligatures w14:val="none"/>
        </w:rPr>
        <w:t>90</w:t>
      </w:r>
      <w:r w:rsidRPr="001123C4">
        <w:rPr>
          <w:rFonts w:ascii="Times New Roman" w:eastAsia="Times New Roman" w:hAnsi="Times New Roman" w:cs="Times New Roman"/>
          <w:kern w:val="0"/>
          <w:sz w:val="24"/>
          <w:szCs w:val="24"/>
          <w:lang w:eastAsia="hr-HR"/>
          <w14:ligatures w14:val="none"/>
        </w:rPr>
        <w:t xml:space="preserve">.000,00 EUR, a </w:t>
      </w:r>
      <w:r w:rsidRPr="001123C4">
        <w:rPr>
          <w:rFonts w:ascii="Times New Roman" w:eastAsia="Times New Roman" w:hAnsi="Times New Roman" w:cs="Times New Roman"/>
          <w:b/>
          <w:bCs/>
          <w:kern w:val="0"/>
          <w:sz w:val="24"/>
          <w:szCs w:val="24"/>
          <w:lang w:eastAsia="hr-HR"/>
          <w14:ligatures w14:val="none"/>
        </w:rPr>
        <w:t xml:space="preserve">realizirano je sa </w:t>
      </w:r>
      <w:r w:rsidR="00146198">
        <w:rPr>
          <w:rFonts w:ascii="Times New Roman" w:eastAsia="SimSun" w:hAnsi="Times New Roman" w:cs="Mangal"/>
          <w:b/>
          <w:kern w:val="0"/>
          <w:sz w:val="24"/>
          <w:szCs w:val="24"/>
          <w:lang w:eastAsia="hi-IN" w:bidi="hi-IN"/>
          <w14:ligatures w14:val="none"/>
        </w:rPr>
        <w:t>135.587,07</w:t>
      </w:r>
      <w:r w:rsidRPr="001123C4">
        <w:rPr>
          <w:rFonts w:ascii="Times New Roman" w:eastAsia="SimSun" w:hAnsi="Times New Roman" w:cs="Mangal"/>
          <w:b/>
          <w:kern w:val="0"/>
          <w:sz w:val="24"/>
          <w:szCs w:val="24"/>
          <w:lang w:eastAsia="hi-IN" w:bidi="hi-IN"/>
          <w14:ligatures w14:val="none"/>
        </w:rPr>
        <w:t xml:space="preserve"> EUR</w:t>
      </w:r>
      <w:r w:rsidRPr="001123C4">
        <w:rPr>
          <w:rFonts w:ascii="Times New Roman" w:eastAsia="SimSun" w:hAnsi="Times New Roman" w:cs="Mangal"/>
          <w:bCs/>
          <w:kern w:val="0"/>
          <w:sz w:val="24"/>
          <w:szCs w:val="24"/>
          <w:lang w:eastAsia="hi-IN" w:bidi="hi-IN"/>
          <w14:ligatures w14:val="none"/>
        </w:rPr>
        <w:t xml:space="preserve"> odnosno </w:t>
      </w:r>
      <w:r w:rsidR="00146198">
        <w:rPr>
          <w:rFonts w:ascii="Times New Roman" w:eastAsia="SimSun" w:hAnsi="Times New Roman" w:cs="Mangal"/>
          <w:bCs/>
          <w:kern w:val="0"/>
          <w:sz w:val="24"/>
          <w:szCs w:val="24"/>
          <w:lang w:eastAsia="hi-IN" w:bidi="hi-IN"/>
          <w14:ligatures w14:val="none"/>
        </w:rPr>
        <w:t>71,4</w:t>
      </w:r>
      <w:r w:rsidRPr="001123C4">
        <w:rPr>
          <w:rFonts w:ascii="Times New Roman" w:eastAsia="SimSun" w:hAnsi="Times New Roman" w:cs="Mangal"/>
          <w:bCs/>
          <w:kern w:val="0"/>
          <w:sz w:val="24"/>
          <w:szCs w:val="24"/>
          <w:lang w:eastAsia="hi-IN" w:bidi="hi-IN"/>
          <w14:ligatures w14:val="none"/>
        </w:rPr>
        <w:t>% od planiranog.</w:t>
      </w:r>
    </w:p>
    <w:p w14:paraId="21CF3542" w14:textId="77777777" w:rsidR="001123C4" w:rsidRPr="001123C4" w:rsidRDefault="001123C4" w:rsidP="001123C4">
      <w:pPr>
        <w:shd w:val="clear" w:color="auto" w:fill="FFFFFF"/>
        <w:spacing w:after="0" w:line="240" w:lineRule="auto"/>
        <w:jc w:val="both"/>
        <w:rPr>
          <w:rFonts w:ascii="Times New Roman" w:eastAsia="SimSun" w:hAnsi="Times New Roman" w:cs="Mangal"/>
          <w:bCs/>
          <w:kern w:val="0"/>
          <w:sz w:val="24"/>
          <w:szCs w:val="24"/>
          <w:lang w:eastAsia="hi-IN" w:bidi="hi-IN"/>
          <w14:ligatures w14:val="none"/>
        </w:rPr>
      </w:pPr>
    </w:p>
    <w:p w14:paraId="253ADB14" w14:textId="77777777" w:rsidR="001123C4" w:rsidRPr="001123C4" w:rsidRDefault="001123C4" w:rsidP="001123C4">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1123C4">
        <w:rPr>
          <w:rFonts w:ascii="Times New Roman" w:eastAsia="Times New Roman" w:hAnsi="Times New Roman" w:cs="Times New Roman"/>
          <w:b/>
          <w:bCs/>
          <w:kern w:val="0"/>
          <w:sz w:val="24"/>
          <w:szCs w:val="24"/>
          <w:lang w:eastAsia="hr-HR"/>
          <w14:ligatures w14:val="none"/>
        </w:rPr>
        <w:t>Odvoz i deponiranje otpada (MKO, krupni, zeleni, zemlja/kamenje i dr.)</w:t>
      </w:r>
    </w:p>
    <w:p w14:paraId="5DF34749"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r w:rsidRPr="001123C4">
        <w:rPr>
          <w:rFonts w:ascii="Times New Roman" w:eastAsia="SimSun" w:hAnsi="Times New Roman" w:cs="Mangal"/>
          <w:kern w:val="0"/>
          <w:sz w:val="24"/>
          <w:szCs w:val="24"/>
          <w:lang w:eastAsia="hi-IN" w:bidi="hi-IN"/>
          <w14:ligatures w14:val="none"/>
        </w:rPr>
        <w:t>Odvoz i deponiranje otpada prikuplja se na lokaciji novog reciklažnog dvorišta na Galižanskoj cesti.</w:t>
      </w:r>
    </w:p>
    <w:p w14:paraId="6A7FB904" w14:textId="77777777" w:rsidR="00860860" w:rsidRDefault="00860860" w:rsidP="001123C4">
      <w:pPr>
        <w:widowControl w:val="0"/>
        <w:shd w:val="clear" w:color="auto" w:fill="FFFFFF"/>
        <w:suppressAutoHyphens/>
        <w:spacing w:after="0" w:line="240" w:lineRule="auto"/>
        <w:jc w:val="both"/>
        <w:rPr>
          <w:rFonts w:ascii="Times New Roman" w:eastAsia="SimSun" w:hAnsi="Times New Roman" w:cs="Mangal"/>
          <w:bCs/>
          <w:kern w:val="0"/>
          <w:sz w:val="24"/>
          <w:szCs w:val="24"/>
          <w:lang w:eastAsia="hi-IN" w:bidi="hi-IN"/>
          <w14:ligatures w14:val="none"/>
        </w:rPr>
      </w:pPr>
    </w:p>
    <w:p w14:paraId="59029E20" w14:textId="2A466AE6"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Cs/>
          <w:kern w:val="0"/>
          <w:sz w:val="24"/>
          <w:szCs w:val="24"/>
          <w:lang w:eastAsia="hi-IN" w:bidi="hi-IN"/>
          <w14:ligatures w14:val="none"/>
        </w:rPr>
      </w:pPr>
      <w:r w:rsidRPr="001123C4">
        <w:rPr>
          <w:rFonts w:ascii="Times New Roman" w:eastAsia="SimSun" w:hAnsi="Times New Roman" w:cs="Mangal"/>
          <w:bCs/>
          <w:kern w:val="0"/>
          <w:sz w:val="24"/>
          <w:szCs w:val="24"/>
          <w:lang w:eastAsia="hi-IN" w:bidi="hi-IN"/>
          <w14:ligatures w14:val="none"/>
        </w:rPr>
        <w:t>Poslovi odvoza i deponiranja otpada obuhvaćaju poslove zbrinjavanje građevinskog otpada i zbrinjavanje krupnog, miješanog komunalnog i selektivnog otpada sa javnih površina.</w:t>
      </w:r>
    </w:p>
    <w:p w14:paraId="63CC7EA9" w14:textId="77777777" w:rsidR="00860860" w:rsidRDefault="00860860" w:rsidP="00860860">
      <w:pPr>
        <w:widowControl w:val="0"/>
        <w:shd w:val="clear" w:color="auto" w:fill="FFFFFF"/>
        <w:suppressAutoHyphens/>
        <w:spacing w:after="0" w:line="240" w:lineRule="auto"/>
        <w:jc w:val="both"/>
        <w:rPr>
          <w:rFonts w:ascii="Times New Roman" w:eastAsia="SimSun" w:hAnsi="Times New Roman" w:cs="Mangal"/>
          <w:color w:val="EE0000"/>
          <w:kern w:val="0"/>
          <w:sz w:val="24"/>
          <w:szCs w:val="24"/>
          <w:lang w:eastAsia="hi-IN" w:bidi="hi-IN"/>
          <w14:ligatures w14:val="none"/>
        </w:rPr>
      </w:pPr>
    </w:p>
    <w:p w14:paraId="77A30DFC" w14:textId="77777777" w:rsidR="00860860" w:rsidRPr="00E97B71" w:rsidRDefault="00860860" w:rsidP="00860860">
      <w:pPr>
        <w:widowControl w:val="0"/>
        <w:shd w:val="clear" w:color="auto" w:fill="FFFFFF"/>
        <w:suppressAutoHyphens/>
        <w:spacing w:after="0" w:line="240" w:lineRule="auto"/>
        <w:jc w:val="both"/>
        <w:rPr>
          <w:rFonts w:ascii="Times New Roman" w:eastAsia="SimSun" w:hAnsi="Times New Roman" w:cs="Mangal"/>
          <w:color w:val="000000" w:themeColor="text1"/>
          <w:kern w:val="0"/>
          <w:sz w:val="24"/>
          <w:szCs w:val="24"/>
          <w:lang w:eastAsia="hi-IN" w:bidi="hi-IN"/>
          <w14:ligatures w14:val="none"/>
        </w:rPr>
      </w:pPr>
      <w:r w:rsidRPr="00E97B71">
        <w:rPr>
          <w:rFonts w:ascii="Times New Roman" w:eastAsia="SimSun" w:hAnsi="Times New Roman" w:cs="Mangal"/>
          <w:color w:val="000000" w:themeColor="text1"/>
          <w:kern w:val="0"/>
          <w:sz w:val="24"/>
          <w:szCs w:val="24"/>
          <w:lang w:eastAsia="hi-IN" w:bidi="hi-IN"/>
          <w14:ligatures w14:val="none"/>
        </w:rPr>
        <w:t>Čistilo se područje akvatorija od fažanskog lukobrana do kupališta Dječjeg igrališta, a tijekom akcije izvađeno je oko 4m</w:t>
      </w:r>
      <w:r w:rsidRPr="00E97B71">
        <w:rPr>
          <w:rFonts w:ascii="Times New Roman" w:eastAsia="SimSun" w:hAnsi="Times New Roman" w:cs="Mangal"/>
          <w:color w:val="000000" w:themeColor="text1"/>
          <w:kern w:val="0"/>
          <w:sz w:val="24"/>
          <w:szCs w:val="24"/>
          <w:vertAlign w:val="superscript"/>
          <w:lang w:eastAsia="hi-IN" w:bidi="hi-IN"/>
          <w14:ligatures w14:val="none"/>
        </w:rPr>
        <w:t>3</w:t>
      </w:r>
      <w:r w:rsidRPr="00E97B71">
        <w:rPr>
          <w:rFonts w:ascii="Times New Roman" w:eastAsia="SimSun" w:hAnsi="Times New Roman" w:cs="Mangal"/>
          <w:color w:val="000000" w:themeColor="text1"/>
          <w:kern w:val="0"/>
          <w:sz w:val="24"/>
          <w:szCs w:val="24"/>
          <w:lang w:eastAsia="hi-IN" w:bidi="hi-IN"/>
          <w14:ligatures w14:val="none"/>
        </w:rPr>
        <w:t xml:space="preserve"> smeća – automobilskih guma, plastične ambalaže, ribarske opreme, starih vrša, cerada, stakla, plastičnih stolica, metalnih predmeta kojeg su naposljetku zbrinuli radnici Komunalca. Nositelj akcije čišćenja bili su PŠRD Sardela, Centar za podvodne aktivnosti, JK Brioni, Turistička zajednica Općine Fažana, a pokrovitelj Općina Fažana-Fasana.</w:t>
      </w:r>
    </w:p>
    <w:p w14:paraId="7AB56544" w14:textId="77777777" w:rsidR="00860860" w:rsidRPr="00E97B71" w:rsidRDefault="00860860" w:rsidP="001123C4">
      <w:pPr>
        <w:widowControl w:val="0"/>
        <w:shd w:val="clear" w:color="auto" w:fill="FFFFFF"/>
        <w:suppressAutoHyphens/>
        <w:spacing w:after="0" w:line="240" w:lineRule="auto"/>
        <w:jc w:val="both"/>
        <w:rPr>
          <w:rFonts w:ascii="Times New Roman" w:eastAsia="SimSun" w:hAnsi="Times New Roman" w:cs="Mangal"/>
          <w:bCs/>
          <w:color w:val="000000" w:themeColor="text1"/>
          <w:kern w:val="0"/>
          <w:sz w:val="24"/>
          <w:szCs w:val="24"/>
          <w:lang w:eastAsia="hi-IN" w:bidi="hi-IN"/>
          <w14:ligatures w14:val="none"/>
        </w:rPr>
      </w:pPr>
    </w:p>
    <w:p w14:paraId="44117371" w14:textId="092D95D1" w:rsidR="00860860" w:rsidRPr="001123C4" w:rsidRDefault="00860860" w:rsidP="00860860">
      <w:pPr>
        <w:jc w:val="both"/>
        <w:rPr>
          <w:rFonts w:ascii="Times New Roman" w:eastAsia="SimSun" w:hAnsi="Times New Roman" w:cs="Mangal"/>
          <w:bCs/>
          <w:kern w:val="0"/>
          <w:sz w:val="24"/>
          <w:szCs w:val="24"/>
          <w:lang w:eastAsia="hi-IN" w:bidi="hi-IN"/>
          <w14:ligatures w14:val="none"/>
        </w:rPr>
      </w:pPr>
      <w:r w:rsidRPr="001123C4">
        <w:rPr>
          <w:rFonts w:ascii="Times New Roman" w:eastAsia="SimSun" w:hAnsi="Times New Roman" w:cs="Mangal"/>
          <w:bCs/>
          <w:kern w:val="0"/>
          <w:sz w:val="24"/>
          <w:szCs w:val="24"/>
          <w:lang w:eastAsia="hi-IN" w:bidi="hi-IN"/>
          <w14:ligatures w14:val="none"/>
        </w:rPr>
        <w:t>Prema podacima pružatelja usluga odvoza otpada u razdoblju I-XII 202</w:t>
      </w:r>
      <w:r w:rsidR="00E97B71">
        <w:rPr>
          <w:rFonts w:ascii="Times New Roman" w:eastAsia="SimSun" w:hAnsi="Times New Roman" w:cs="Mangal"/>
          <w:bCs/>
          <w:kern w:val="0"/>
          <w:sz w:val="24"/>
          <w:szCs w:val="24"/>
          <w:lang w:eastAsia="hi-IN" w:bidi="hi-IN"/>
          <w14:ligatures w14:val="none"/>
        </w:rPr>
        <w:t>5</w:t>
      </w:r>
      <w:r w:rsidRPr="001123C4">
        <w:rPr>
          <w:rFonts w:ascii="Times New Roman" w:eastAsia="SimSun" w:hAnsi="Times New Roman" w:cs="Mangal"/>
          <w:bCs/>
          <w:kern w:val="0"/>
          <w:sz w:val="24"/>
          <w:szCs w:val="24"/>
          <w:lang w:eastAsia="hi-IN" w:bidi="hi-IN"/>
          <w14:ligatures w14:val="none"/>
        </w:rPr>
        <w:t>. godine prikupljene su sljedeće količine miješanog i komunalnog otpada te ostalih vrsta otpada (tabela niže priložena):</w:t>
      </w:r>
    </w:p>
    <w:p w14:paraId="1A121DE4" w14:textId="77777777" w:rsidR="00860860" w:rsidRDefault="00860860" w:rsidP="001123C4">
      <w:pPr>
        <w:widowControl w:val="0"/>
        <w:shd w:val="clear" w:color="auto" w:fill="FFFFFF"/>
        <w:suppressAutoHyphens/>
        <w:spacing w:after="0" w:line="240" w:lineRule="auto"/>
        <w:jc w:val="both"/>
        <w:rPr>
          <w:rFonts w:ascii="Times New Roman" w:eastAsia="SimSun" w:hAnsi="Times New Roman" w:cs="Mangal"/>
          <w:bCs/>
          <w:color w:val="EE0000"/>
          <w:kern w:val="0"/>
          <w:sz w:val="24"/>
          <w:szCs w:val="24"/>
          <w:lang w:eastAsia="hi-IN" w:bidi="hi-IN"/>
          <w14:ligatures w14:val="none"/>
        </w:rPr>
      </w:pPr>
    </w:p>
    <w:p w14:paraId="277447D6" w14:textId="573A3280" w:rsidR="00AE5F84" w:rsidRDefault="006719AE" w:rsidP="001123C4">
      <w:pPr>
        <w:widowControl w:val="0"/>
        <w:shd w:val="clear" w:color="auto" w:fill="FFFFFF"/>
        <w:suppressAutoHyphens/>
        <w:spacing w:after="0" w:line="240" w:lineRule="auto"/>
        <w:jc w:val="both"/>
        <w:rPr>
          <w:rFonts w:ascii="Times New Roman" w:eastAsia="SimSun" w:hAnsi="Times New Roman" w:cs="Mangal"/>
          <w:bCs/>
          <w:color w:val="EE0000"/>
          <w:kern w:val="0"/>
          <w:sz w:val="24"/>
          <w:szCs w:val="24"/>
          <w:lang w:eastAsia="hi-IN" w:bidi="hi-IN"/>
          <w14:ligatures w14:val="none"/>
        </w:rPr>
      </w:pPr>
      <w:r w:rsidRPr="006719AE">
        <w:rPr>
          <w:noProof/>
          <w:lang w:bidi="hi-IN"/>
        </w:rPr>
        <w:lastRenderedPageBreak/>
        <w:drawing>
          <wp:inline distT="0" distB="0" distL="0" distR="0" wp14:anchorId="1579ABD8" wp14:editId="02A54EFE">
            <wp:extent cx="5760720" cy="7021773"/>
            <wp:effectExtent l="0" t="0" r="0" b="8255"/>
            <wp:docPr id="2982726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298" cy="7023696"/>
                    </a:xfrm>
                    <a:prstGeom prst="rect">
                      <a:avLst/>
                    </a:prstGeom>
                    <a:noFill/>
                    <a:ln>
                      <a:noFill/>
                    </a:ln>
                  </pic:spPr>
                </pic:pic>
              </a:graphicData>
            </a:graphic>
          </wp:inline>
        </w:drawing>
      </w:r>
    </w:p>
    <w:p w14:paraId="42F32351"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Cs/>
          <w:kern w:val="0"/>
          <w:sz w:val="24"/>
          <w:szCs w:val="24"/>
          <w:lang w:eastAsia="hi-IN" w:bidi="hi-IN"/>
          <w14:ligatures w14:val="none"/>
        </w:rPr>
      </w:pPr>
    </w:p>
    <w:p w14:paraId="21B45F3B" w14:textId="57807351" w:rsidR="001123C4" w:rsidRPr="00A02B76" w:rsidRDefault="001123C4" w:rsidP="001123C4">
      <w:pPr>
        <w:widowControl w:val="0"/>
        <w:shd w:val="clear" w:color="auto" w:fill="FFFFFF"/>
        <w:suppressAutoHyphens/>
        <w:spacing w:after="0" w:line="240" w:lineRule="auto"/>
        <w:jc w:val="both"/>
        <w:rPr>
          <w:rFonts w:ascii="Times New Roman" w:eastAsia="SimSun" w:hAnsi="Times New Roman" w:cs="Mangal"/>
          <w:b/>
          <w:bCs/>
          <w:kern w:val="0"/>
          <w:sz w:val="24"/>
          <w:szCs w:val="24"/>
          <w:lang w:eastAsia="hi-IN" w:bidi="hi-IN"/>
          <w14:ligatures w14:val="none"/>
        </w:rPr>
      </w:pPr>
      <w:r w:rsidRPr="00A02B76">
        <w:rPr>
          <w:rFonts w:ascii="Times New Roman" w:eastAsia="SimSun" w:hAnsi="Times New Roman" w:cs="Mangal"/>
          <w:b/>
          <w:bCs/>
          <w:kern w:val="0"/>
          <w:sz w:val="24"/>
          <w:szCs w:val="24"/>
          <w:lang w:eastAsia="hi-IN" w:bidi="hi-IN"/>
          <w14:ligatures w14:val="none"/>
        </w:rPr>
        <w:t>U razdoblju I.-XII. 202</w:t>
      </w:r>
      <w:r w:rsidR="00D86DF4" w:rsidRPr="00A02B76">
        <w:rPr>
          <w:rFonts w:ascii="Times New Roman" w:eastAsia="SimSun" w:hAnsi="Times New Roman" w:cs="Mangal"/>
          <w:b/>
          <w:bCs/>
          <w:kern w:val="0"/>
          <w:sz w:val="24"/>
          <w:szCs w:val="24"/>
          <w:lang w:eastAsia="hi-IN" w:bidi="hi-IN"/>
          <w14:ligatures w14:val="none"/>
        </w:rPr>
        <w:t>5</w:t>
      </w:r>
      <w:r w:rsidRPr="00A02B76">
        <w:rPr>
          <w:rFonts w:ascii="Times New Roman" w:eastAsia="SimSun" w:hAnsi="Times New Roman" w:cs="Mangal"/>
          <w:b/>
          <w:bCs/>
          <w:kern w:val="0"/>
          <w:sz w:val="24"/>
          <w:szCs w:val="24"/>
          <w:lang w:eastAsia="hi-IN" w:bidi="hi-IN"/>
          <w14:ligatures w14:val="none"/>
        </w:rPr>
        <w:t>. godine zbrinuto je 2.</w:t>
      </w:r>
      <w:r w:rsidR="0054627D" w:rsidRPr="00A02B76">
        <w:rPr>
          <w:rFonts w:ascii="Times New Roman" w:eastAsia="SimSun" w:hAnsi="Times New Roman" w:cs="Mangal"/>
          <w:b/>
          <w:bCs/>
          <w:kern w:val="0"/>
          <w:sz w:val="24"/>
          <w:szCs w:val="24"/>
          <w:lang w:eastAsia="hi-IN" w:bidi="hi-IN"/>
          <w14:ligatures w14:val="none"/>
        </w:rPr>
        <w:t>827</w:t>
      </w:r>
      <w:r w:rsidRPr="00A02B76">
        <w:rPr>
          <w:rFonts w:ascii="Times New Roman" w:eastAsia="SimSun" w:hAnsi="Times New Roman" w:cs="Mangal"/>
          <w:b/>
          <w:bCs/>
          <w:kern w:val="0"/>
          <w:sz w:val="24"/>
          <w:szCs w:val="24"/>
          <w:lang w:eastAsia="hi-IN" w:bidi="hi-IN"/>
          <w14:ligatures w14:val="none"/>
        </w:rPr>
        <w:t xml:space="preserve">,89 tona otpada, što predstavlja povećanje od </w:t>
      </w:r>
      <w:r w:rsidR="0054627D" w:rsidRPr="00A02B76">
        <w:rPr>
          <w:rFonts w:ascii="Times New Roman" w:eastAsia="SimSun" w:hAnsi="Times New Roman" w:cs="Mangal"/>
          <w:b/>
          <w:bCs/>
          <w:kern w:val="0"/>
          <w:sz w:val="24"/>
          <w:szCs w:val="24"/>
          <w:lang w:eastAsia="hi-IN" w:bidi="hi-IN"/>
          <w14:ligatures w14:val="none"/>
        </w:rPr>
        <w:t>6,3</w:t>
      </w:r>
      <w:r w:rsidRPr="00A02B76">
        <w:rPr>
          <w:rFonts w:ascii="Times New Roman" w:eastAsia="SimSun" w:hAnsi="Times New Roman" w:cs="Mangal"/>
          <w:b/>
          <w:bCs/>
          <w:kern w:val="0"/>
          <w:sz w:val="24"/>
          <w:szCs w:val="24"/>
          <w:lang w:eastAsia="hi-IN" w:bidi="hi-IN"/>
          <w14:ligatures w14:val="none"/>
        </w:rPr>
        <w:t>%, više u odnosu na količinu zbrinutog otpada u prethodnoj 202</w:t>
      </w:r>
      <w:r w:rsidR="00D86DF4" w:rsidRPr="00A02B76">
        <w:rPr>
          <w:rFonts w:ascii="Times New Roman" w:eastAsia="SimSun" w:hAnsi="Times New Roman" w:cs="Mangal"/>
          <w:b/>
          <w:bCs/>
          <w:kern w:val="0"/>
          <w:sz w:val="24"/>
          <w:szCs w:val="24"/>
          <w:lang w:eastAsia="hi-IN" w:bidi="hi-IN"/>
          <w14:ligatures w14:val="none"/>
        </w:rPr>
        <w:t>4</w:t>
      </w:r>
      <w:r w:rsidRPr="00A02B76">
        <w:rPr>
          <w:rFonts w:ascii="Times New Roman" w:eastAsia="SimSun" w:hAnsi="Times New Roman" w:cs="Mangal"/>
          <w:b/>
          <w:bCs/>
          <w:kern w:val="0"/>
          <w:sz w:val="24"/>
          <w:szCs w:val="24"/>
          <w:lang w:eastAsia="hi-IN" w:bidi="hi-IN"/>
          <w14:ligatures w14:val="none"/>
        </w:rPr>
        <w:t xml:space="preserve">. godini, kada je prikupljeno </w:t>
      </w:r>
      <w:r w:rsidR="0054627D" w:rsidRPr="00A02B76">
        <w:rPr>
          <w:rFonts w:ascii="Times New Roman" w:eastAsia="SimSun" w:hAnsi="Times New Roman" w:cs="Mangal"/>
          <w:b/>
          <w:bCs/>
          <w:kern w:val="0"/>
          <w:sz w:val="24"/>
          <w:szCs w:val="24"/>
          <w:lang w:eastAsia="hi-IN" w:bidi="hi-IN"/>
          <w14:ligatures w14:val="none"/>
        </w:rPr>
        <w:t xml:space="preserve">2.659,89 </w:t>
      </w:r>
      <w:r w:rsidRPr="00A02B76">
        <w:rPr>
          <w:rFonts w:ascii="Times New Roman" w:eastAsia="SimSun" w:hAnsi="Times New Roman" w:cs="Mangal"/>
          <w:b/>
          <w:bCs/>
          <w:kern w:val="0"/>
          <w:sz w:val="24"/>
          <w:szCs w:val="24"/>
          <w:lang w:eastAsia="hi-IN" w:bidi="hi-IN"/>
          <w14:ligatures w14:val="none"/>
        </w:rPr>
        <w:t>tona otpada.</w:t>
      </w:r>
    </w:p>
    <w:p w14:paraId="1FB6304E"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b/>
          <w:bCs/>
          <w:kern w:val="0"/>
          <w:sz w:val="24"/>
          <w:szCs w:val="24"/>
          <w:lang w:eastAsia="hi-IN" w:bidi="hi-IN"/>
          <w14:ligatures w14:val="none"/>
        </w:rPr>
      </w:pPr>
    </w:p>
    <w:p w14:paraId="4A2159A1" w14:textId="77777777" w:rsidR="001123C4" w:rsidRPr="001123C4" w:rsidRDefault="001123C4" w:rsidP="001123C4">
      <w:pPr>
        <w:widowControl w:val="0"/>
        <w:shd w:val="clear" w:color="auto" w:fill="FFFFFF"/>
        <w:suppressAutoHyphens/>
        <w:spacing w:after="0" w:line="240" w:lineRule="auto"/>
        <w:jc w:val="both"/>
        <w:rPr>
          <w:rFonts w:ascii="Times New Roman" w:eastAsia="SimSun" w:hAnsi="Times New Roman" w:cs="Mangal"/>
          <w:kern w:val="0"/>
          <w:sz w:val="24"/>
          <w:szCs w:val="24"/>
          <w:lang w:eastAsia="hi-IN" w:bidi="hi-IN"/>
          <w14:ligatures w14:val="none"/>
        </w:rPr>
      </w:pPr>
    </w:p>
    <w:p w14:paraId="2F908F4A" w14:textId="77777777"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p>
    <w:p w14:paraId="57D5E7EB" w14:textId="77777777"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p>
    <w:p w14:paraId="442EFAA3" w14:textId="77777777"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p>
    <w:p w14:paraId="022879E7" w14:textId="77777777" w:rsidR="00EC156B" w:rsidRDefault="00EC156B">
      <w:pP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br w:type="page"/>
      </w:r>
    </w:p>
    <w:p w14:paraId="59521801" w14:textId="1A8F2FC6" w:rsidR="001123C4" w:rsidRPr="001123C4" w:rsidRDefault="001123C4" w:rsidP="001123C4">
      <w:pPr>
        <w:spacing w:after="0" w:line="270" w:lineRule="atLeast"/>
        <w:jc w:val="both"/>
        <w:outlineLvl w:val="1"/>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lastRenderedPageBreak/>
        <w:t>Rekapitulacija realiziranih aktivnosti Programa održavanja prema djelatnostima, planovima i ostvarenjima za 202</w:t>
      </w:r>
      <w:r w:rsidR="00D86DF4">
        <w:rPr>
          <w:rFonts w:ascii="Times New Roman" w:eastAsia="Times New Roman" w:hAnsi="Times New Roman" w:cs="Times New Roman"/>
          <w:b/>
          <w:kern w:val="0"/>
          <w:sz w:val="24"/>
          <w:szCs w:val="24"/>
          <w:lang w:eastAsia="hr-HR"/>
          <w14:ligatures w14:val="none"/>
        </w:rPr>
        <w:t>5</w:t>
      </w:r>
      <w:r w:rsidRPr="001123C4">
        <w:rPr>
          <w:rFonts w:ascii="Times New Roman" w:eastAsia="Times New Roman" w:hAnsi="Times New Roman" w:cs="Times New Roman"/>
          <w:b/>
          <w:kern w:val="0"/>
          <w:sz w:val="24"/>
          <w:szCs w:val="24"/>
          <w:lang w:eastAsia="hr-HR"/>
          <w14:ligatures w14:val="none"/>
        </w:rPr>
        <w:t>. godinu.</w:t>
      </w:r>
    </w:p>
    <w:p w14:paraId="3D6FC192" w14:textId="77777777" w:rsidR="001123C4" w:rsidRPr="001123C4" w:rsidRDefault="001123C4" w:rsidP="001123C4">
      <w:pPr>
        <w:spacing w:after="0" w:line="270" w:lineRule="atLeast"/>
        <w:jc w:val="both"/>
        <w:outlineLvl w:val="1"/>
        <w:rPr>
          <w:rFonts w:ascii="Times New Roman" w:eastAsia="Times New Roman" w:hAnsi="Times New Roman" w:cs="Times New Roman"/>
          <w:bCs/>
          <w:kern w:val="0"/>
          <w:sz w:val="24"/>
          <w:szCs w:val="24"/>
          <w:lang w:eastAsia="hr-HR"/>
          <w14:ligatures w14:val="none"/>
        </w:rPr>
      </w:pPr>
    </w:p>
    <w:tbl>
      <w:tblPr>
        <w:tblW w:w="10065" w:type="dxa"/>
        <w:tblInd w:w="-431" w:type="dxa"/>
        <w:tblLayout w:type="fixed"/>
        <w:tblCellMar>
          <w:left w:w="30" w:type="dxa"/>
          <w:right w:w="30" w:type="dxa"/>
        </w:tblCellMar>
        <w:tblLook w:val="04A0" w:firstRow="1" w:lastRow="0" w:firstColumn="1" w:lastColumn="0" w:noHBand="0" w:noVBand="1"/>
      </w:tblPr>
      <w:tblGrid>
        <w:gridCol w:w="710"/>
        <w:gridCol w:w="5386"/>
        <w:gridCol w:w="1701"/>
        <w:gridCol w:w="1560"/>
        <w:gridCol w:w="708"/>
      </w:tblGrid>
      <w:tr w:rsidR="001123C4" w:rsidRPr="001123C4" w14:paraId="0AD09032" w14:textId="77777777" w:rsidTr="001123C4">
        <w:trPr>
          <w:trHeight w:val="311"/>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0361C467" w14:textId="77777777" w:rsidR="001123C4" w:rsidRPr="001123C4" w:rsidRDefault="001123C4" w:rsidP="001123C4">
            <w:pPr>
              <w:spacing w:after="0" w:line="240" w:lineRule="auto"/>
              <w:jc w:val="center"/>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1.</w:t>
            </w:r>
          </w:p>
        </w:tc>
        <w:tc>
          <w:tcPr>
            <w:tcW w:w="5386" w:type="dxa"/>
            <w:tcBorders>
              <w:top w:val="single" w:sz="4" w:space="0" w:color="auto"/>
              <w:left w:val="single" w:sz="4" w:space="0" w:color="auto"/>
              <w:bottom w:val="single" w:sz="4" w:space="0" w:color="auto"/>
              <w:right w:val="single" w:sz="4" w:space="0" w:color="auto"/>
            </w:tcBorders>
            <w:shd w:val="clear" w:color="auto" w:fill="E5DFEC"/>
            <w:vAlign w:val="center"/>
          </w:tcPr>
          <w:p w14:paraId="30639DF6" w14:textId="77777777" w:rsidR="001123C4" w:rsidRPr="001123C4" w:rsidRDefault="001123C4" w:rsidP="001123C4">
            <w:pPr>
              <w:spacing w:after="0" w:line="240" w:lineRule="auto"/>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ISKAZ FINANCIJSKIH SREDSTAVA – IZVOR FINANCIRANJA</w:t>
            </w:r>
          </w:p>
        </w:tc>
        <w:tc>
          <w:tcPr>
            <w:tcW w:w="1701" w:type="dxa"/>
            <w:tcBorders>
              <w:top w:val="single" w:sz="4" w:space="0" w:color="auto"/>
              <w:left w:val="single" w:sz="4" w:space="0" w:color="auto"/>
              <w:bottom w:val="single" w:sz="4" w:space="0" w:color="auto"/>
              <w:right w:val="single" w:sz="4" w:space="0" w:color="auto"/>
            </w:tcBorders>
            <w:shd w:val="clear" w:color="auto" w:fill="E5DFEC"/>
            <w:vAlign w:val="center"/>
          </w:tcPr>
          <w:p w14:paraId="0A565874" w14:textId="77777777" w:rsidR="001123C4" w:rsidRPr="001123C4" w:rsidRDefault="001123C4" w:rsidP="001123C4">
            <w:pPr>
              <w:spacing w:after="0" w:line="240" w:lineRule="auto"/>
              <w:jc w:val="center"/>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snapToGrid w:val="0"/>
                <w:kern w:val="0"/>
                <w:sz w:val="24"/>
                <w:szCs w:val="24"/>
                <w:lang w:eastAsia="hr-HR"/>
                <w14:ligatures w14:val="none"/>
              </w:rPr>
              <w:t xml:space="preserve">PLAN </w:t>
            </w:r>
          </w:p>
          <w:p w14:paraId="2D8C18B5" w14:textId="1A417CA5" w:rsidR="001123C4" w:rsidRPr="001123C4" w:rsidRDefault="001123C4" w:rsidP="001123C4">
            <w:pPr>
              <w:spacing w:after="0" w:line="240" w:lineRule="auto"/>
              <w:jc w:val="center"/>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snapToGrid w:val="0"/>
                <w:kern w:val="0"/>
                <w:sz w:val="24"/>
                <w:szCs w:val="24"/>
                <w:lang w:eastAsia="hr-HR"/>
                <w14:ligatures w14:val="none"/>
              </w:rPr>
              <w:t>202</w:t>
            </w:r>
            <w:r w:rsidR="00D86DF4">
              <w:rPr>
                <w:rFonts w:ascii="Times New Roman" w:eastAsia="Times New Roman" w:hAnsi="Times New Roman" w:cs="Times New Roman"/>
                <w:b/>
                <w:snapToGrid w:val="0"/>
                <w:kern w:val="0"/>
                <w:sz w:val="24"/>
                <w:szCs w:val="24"/>
                <w:lang w:eastAsia="hr-HR"/>
                <w14:ligatures w14:val="none"/>
              </w:rPr>
              <w:t>5</w:t>
            </w:r>
            <w:r w:rsidRPr="001123C4">
              <w:rPr>
                <w:rFonts w:ascii="Times New Roman" w:eastAsia="Times New Roman" w:hAnsi="Times New Roman" w:cs="Times New Roman"/>
                <w:b/>
                <w:snapToGrid w:val="0"/>
                <w:kern w:val="0"/>
                <w:sz w:val="24"/>
                <w:szCs w:val="24"/>
                <w:lang w:eastAsia="hr-HR"/>
                <w14:ligatures w14:val="none"/>
              </w:rPr>
              <w:t>.</w:t>
            </w:r>
          </w:p>
        </w:tc>
        <w:tc>
          <w:tcPr>
            <w:tcW w:w="1560" w:type="dxa"/>
            <w:tcBorders>
              <w:top w:val="single" w:sz="4" w:space="0" w:color="auto"/>
              <w:left w:val="nil"/>
              <w:bottom w:val="single" w:sz="4" w:space="0" w:color="auto"/>
              <w:right w:val="single" w:sz="4" w:space="0" w:color="auto"/>
            </w:tcBorders>
            <w:shd w:val="clear" w:color="auto" w:fill="E5DFEC"/>
          </w:tcPr>
          <w:p w14:paraId="7E701BBE" w14:textId="7D4389D6" w:rsidR="001123C4" w:rsidRPr="001123C4" w:rsidRDefault="001123C4" w:rsidP="001123C4">
            <w:pPr>
              <w:spacing w:after="0" w:line="240" w:lineRule="auto"/>
              <w:jc w:val="center"/>
              <w:rPr>
                <w:rFonts w:ascii="Times New Roman" w:eastAsia="Times New Roman" w:hAnsi="Times New Roman" w:cs="Times New Roman"/>
                <w:b/>
                <w:bCs/>
                <w:kern w:val="0"/>
                <w:sz w:val="20"/>
                <w:szCs w:val="20"/>
                <w:lang w:eastAsia="hr-HR"/>
                <w14:ligatures w14:val="none"/>
              </w:rPr>
            </w:pPr>
            <w:r w:rsidRPr="001123C4">
              <w:rPr>
                <w:rFonts w:ascii="Times New Roman" w:eastAsia="Times New Roman" w:hAnsi="Times New Roman" w:cs="Times New Roman"/>
                <w:b/>
                <w:bCs/>
                <w:kern w:val="0"/>
                <w:sz w:val="20"/>
                <w:szCs w:val="20"/>
                <w:lang w:eastAsia="hr-HR"/>
                <w14:ligatures w14:val="none"/>
              </w:rPr>
              <w:t>OSTVARENJE 202</w:t>
            </w:r>
            <w:r w:rsidR="00D86DF4">
              <w:rPr>
                <w:rFonts w:ascii="Times New Roman" w:eastAsia="Times New Roman" w:hAnsi="Times New Roman" w:cs="Times New Roman"/>
                <w:b/>
                <w:bCs/>
                <w:kern w:val="0"/>
                <w:sz w:val="20"/>
                <w:szCs w:val="20"/>
                <w:lang w:eastAsia="hr-HR"/>
                <w14:ligatures w14:val="none"/>
              </w:rPr>
              <w:t>5</w:t>
            </w:r>
            <w:r w:rsidRPr="001123C4">
              <w:rPr>
                <w:rFonts w:ascii="Times New Roman" w:eastAsia="Times New Roman" w:hAnsi="Times New Roman" w:cs="Times New Roman"/>
                <w:b/>
                <w:bCs/>
                <w:kern w:val="0"/>
                <w:sz w:val="20"/>
                <w:szCs w:val="20"/>
                <w:lang w:eastAsia="hr-HR"/>
                <w14:ligatures w14:val="none"/>
              </w:rPr>
              <w:t>.</w:t>
            </w:r>
          </w:p>
        </w:tc>
        <w:tc>
          <w:tcPr>
            <w:tcW w:w="708" w:type="dxa"/>
            <w:tcBorders>
              <w:top w:val="single" w:sz="4" w:space="0" w:color="auto"/>
              <w:left w:val="nil"/>
              <w:bottom w:val="single" w:sz="4" w:space="0" w:color="auto"/>
              <w:right w:val="single" w:sz="4" w:space="0" w:color="auto"/>
            </w:tcBorders>
            <w:shd w:val="clear" w:color="auto" w:fill="E5DFEC"/>
          </w:tcPr>
          <w:p w14:paraId="50E5613F" w14:textId="2C901E0F" w:rsidR="001123C4" w:rsidRPr="001123C4" w:rsidRDefault="001123C4" w:rsidP="001123C4">
            <w:pPr>
              <w:spacing w:after="0" w:line="240" w:lineRule="auto"/>
              <w:rPr>
                <w:rFonts w:ascii="Times New Roman" w:eastAsia="Times New Roman" w:hAnsi="Times New Roman" w:cs="Times New Roman"/>
                <w:b/>
                <w:bCs/>
                <w:kern w:val="0"/>
                <w:lang w:eastAsia="hr-HR"/>
                <w14:ligatures w14:val="none"/>
              </w:rPr>
            </w:pPr>
            <w:r w:rsidRPr="001123C4">
              <w:rPr>
                <w:rFonts w:ascii="Times New Roman" w:eastAsia="Times New Roman" w:hAnsi="Times New Roman" w:cs="Times New Roman"/>
                <w:b/>
                <w:bCs/>
                <w:kern w:val="0"/>
                <w:lang w:eastAsia="hr-HR"/>
                <w14:ligatures w14:val="none"/>
              </w:rPr>
              <w:t>inde</w:t>
            </w:r>
            <w:r w:rsidR="00A02B76">
              <w:rPr>
                <w:rFonts w:ascii="Times New Roman" w:eastAsia="Times New Roman" w:hAnsi="Times New Roman" w:cs="Times New Roman"/>
                <w:b/>
                <w:bCs/>
                <w:kern w:val="0"/>
                <w:lang w:eastAsia="hr-HR"/>
                <w14:ligatures w14:val="none"/>
              </w:rPr>
              <w:t>ks</w:t>
            </w:r>
          </w:p>
        </w:tc>
      </w:tr>
      <w:tr w:rsidR="001123C4" w:rsidRPr="001123C4" w14:paraId="7F57AC06" w14:textId="77777777" w:rsidTr="00A02B76">
        <w:trPr>
          <w:trHeight w:val="465"/>
        </w:trPr>
        <w:tc>
          <w:tcPr>
            <w:tcW w:w="710" w:type="dxa"/>
            <w:tcBorders>
              <w:top w:val="single" w:sz="4" w:space="0" w:color="auto"/>
              <w:left w:val="single" w:sz="4" w:space="0" w:color="auto"/>
              <w:bottom w:val="single" w:sz="4" w:space="0" w:color="auto"/>
              <w:right w:val="single" w:sz="4" w:space="0" w:color="auto"/>
            </w:tcBorders>
            <w:vAlign w:val="center"/>
          </w:tcPr>
          <w:p w14:paraId="5A9E2D8E" w14:textId="77777777" w:rsidR="001123C4" w:rsidRPr="001123C4" w:rsidRDefault="001123C4" w:rsidP="001123C4">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1.1.</w:t>
            </w:r>
          </w:p>
        </w:tc>
        <w:tc>
          <w:tcPr>
            <w:tcW w:w="5386" w:type="dxa"/>
            <w:tcBorders>
              <w:top w:val="single" w:sz="4" w:space="0" w:color="auto"/>
              <w:left w:val="single" w:sz="4" w:space="0" w:color="auto"/>
              <w:bottom w:val="single" w:sz="4" w:space="0" w:color="auto"/>
              <w:right w:val="single" w:sz="4" w:space="0" w:color="auto"/>
            </w:tcBorders>
            <w:vAlign w:val="center"/>
          </w:tcPr>
          <w:p w14:paraId="0C73C3FE"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Komunalna naknada</w:t>
            </w:r>
          </w:p>
        </w:tc>
        <w:tc>
          <w:tcPr>
            <w:tcW w:w="1701" w:type="dxa"/>
            <w:tcBorders>
              <w:top w:val="single" w:sz="4" w:space="0" w:color="auto"/>
              <w:left w:val="single" w:sz="4" w:space="0" w:color="auto"/>
              <w:bottom w:val="single" w:sz="4" w:space="0" w:color="auto"/>
              <w:right w:val="single" w:sz="4" w:space="0" w:color="auto"/>
            </w:tcBorders>
            <w:vAlign w:val="center"/>
          </w:tcPr>
          <w:p w14:paraId="3EDAE6C5" w14:textId="2783E792" w:rsidR="001123C4" w:rsidRPr="00D42228" w:rsidRDefault="00D42228" w:rsidP="001123C4">
            <w:pPr>
              <w:spacing w:after="0" w:line="240" w:lineRule="auto"/>
              <w:jc w:val="center"/>
              <w:rPr>
                <w:rFonts w:ascii="Times New Roman" w:eastAsia="Times New Roman" w:hAnsi="Times New Roman" w:cs="Times New Roman"/>
                <w:kern w:val="0"/>
                <w:sz w:val="24"/>
                <w:szCs w:val="24"/>
                <w:lang w:eastAsia="hr-HR"/>
                <w14:ligatures w14:val="none"/>
              </w:rPr>
            </w:pPr>
            <w:r w:rsidRPr="00D42228">
              <w:rPr>
                <w:rFonts w:ascii="Times New Roman" w:eastAsia="Times New Roman" w:hAnsi="Times New Roman" w:cs="Times New Roman"/>
                <w:kern w:val="0"/>
                <w:sz w:val="24"/>
                <w:szCs w:val="24"/>
                <w:lang w:eastAsia="hr-HR"/>
                <w14:ligatures w14:val="none"/>
              </w:rPr>
              <w:t>400.000</w:t>
            </w:r>
            <w:r w:rsidR="00A02B76">
              <w:rPr>
                <w:rFonts w:ascii="Times New Roman" w:eastAsia="Times New Roman" w:hAnsi="Times New Roman" w:cs="Times New Roman"/>
                <w:kern w:val="0"/>
                <w:sz w:val="24"/>
                <w:szCs w:val="24"/>
                <w:lang w:eastAsia="hr-HR"/>
                <w14:ligatures w14:val="none"/>
              </w:rPr>
              <w:t>,00</w:t>
            </w:r>
          </w:p>
        </w:tc>
        <w:tc>
          <w:tcPr>
            <w:tcW w:w="1560" w:type="dxa"/>
            <w:tcBorders>
              <w:top w:val="single" w:sz="4" w:space="0" w:color="auto"/>
              <w:left w:val="nil"/>
              <w:bottom w:val="single" w:sz="4" w:space="0" w:color="auto"/>
              <w:right w:val="single" w:sz="4" w:space="0" w:color="auto"/>
            </w:tcBorders>
            <w:vAlign w:val="center"/>
          </w:tcPr>
          <w:p w14:paraId="546413A6" w14:textId="283A4465" w:rsidR="001123C4" w:rsidRPr="00A02B76" w:rsidRDefault="00A02B76" w:rsidP="001123C4">
            <w:pPr>
              <w:spacing w:after="0" w:line="240" w:lineRule="auto"/>
              <w:jc w:val="center"/>
              <w:rPr>
                <w:rFonts w:ascii="Times New Roman" w:eastAsia="Times New Roman" w:hAnsi="Times New Roman" w:cs="Times New Roman"/>
                <w:kern w:val="0"/>
                <w:sz w:val="24"/>
                <w:szCs w:val="24"/>
                <w:lang w:eastAsia="hr-HR"/>
                <w14:ligatures w14:val="none"/>
              </w:rPr>
            </w:pPr>
            <w:r w:rsidRPr="00A02B76">
              <w:rPr>
                <w:rFonts w:ascii="Times New Roman" w:eastAsia="Times New Roman" w:hAnsi="Times New Roman" w:cs="Times New Roman"/>
                <w:kern w:val="0"/>
                <w:sz w:val="24"/>
                <w:szCs w:val="24"/>
                <w:lang w:eastAsia="hr-HR"/>
                <w14:ligatures w14:val="none"/>
              </w:rPr>
              <w:t>551.515,42</w:t>
            </w:r>
          </w:p>
        </w:tc>
        <w:tc>
          <w:tcPr>
            <w:tcW w:w="708" w:type="dxa"/>
            <w:tcBorders>
              <w:top w:val="single" w:sz="4" w:space="0" w:color="auto"/>
              <w:left w:val="nil"/>
              <w:bottom w:val="single" w:sz="4" w:space="0" w:color="auto"/>
              <w:right w:val="single" w:sz="4" w:space="0" w:color="auto"/>
            </w:tcBorders>
            <w:vAlign w:val="center"/>
          </w:tcPr>
          <w:p w14:paraId="65080293" w14:textId="7BB2DD9C" w:rsidR="001123C4" w:rsidRPr="00A02B76" w:rsidRDefault="00860860" w:rsidP="001123C4">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138</w:t>
            </w:r>
          </w:p>
        </w:tc>
      </w:tr>
      <w:tr w:rsidR="001123C4" w:rsidRPr="001123C4" w14:paraId="6F4DD97A" w14:textId="77777777" w:rsidTr="00A02B76">
        <w:trPr>
          <w:trHeight w:val="415"/>
        </w:trPr>
        <w:tc>
          <w:tcPr>
            <w:tcW w:w="710" w:type="dxa"/>
            <w:tcBorders>
              <w:top w:val="single" w:sz="4" w:space="0" w:color="auto"/>
              <w:left w:val="single" w:sz="4" w:space="0" w:color="auto"/>
              <w:bottom w:val="single" w:sz="4" w:space="0" w:color="auto"/>
              <w:right w:val="single" w:sz="4" w:space="0" w:color="auto"/>
            </w:tcBorders>
            <w:vAlign w:val="center"/>
          </w:tcPr>
          <w:p w14:paraId="0618DE37" w14:textId="77777777" w:rsidR="001123C4" w:rsidRPr="001123C4" w:rsidRDefault="001123C4" w:rsidP="001123C4">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1.2.</w:t>
            </w:r>
          </w:p>
        </w:tc>
        <w:tc>
          <w:tcPr>
            <w:tcW w:w="5386" w:type="dxa"/>
            <w:tcBorders>
              <w:top w:val="single" w:sz="4" w:space="0" w:color="auto"/>
              <w:left w:val="single" w:sz="4" w:space="0" w:color="auto"/>
              <w:bottom w:val="single" w:sz="4" w:space="0" w:color="auto"/>
              <w:right w:val="single" w:sz="4" w:space="0" w:color="auto"/>
            </w:tcBorders>
            <w:vAlign w:val="center"/>
          </w:tcPr>
          <w:p w14:paraId="565944C0" w14:textId="77777777"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Ostali prihodi Proračuna Općine Fažana</w:t>
            </w:r>
          </w:p>
        </w:tc>
        <w:tc>
          <w:tcPr>
            <w:tcW w:w="1701" w:type="dxa"/>
            <w:tcBorders>
              <w:top w:val="single" w:sz="4" w:space="0" w:color="auto"/>
              <w:left w:val="single" w:sz="4" w:space="0" w:color="auto"/>
              <w:bottom w:val="single" w:sz="4" w:space="0" w:color="auto"/>
              <w:right w:val="single" w:sz="4" w:space="0" w:color="auto"/>
            </w:tcBorders>
            <w:vAlign w:val="center"/>
          </w:tcPr>
          <w:p w14:paraId="182379A4" w14:textId="3E90F9AD" w:rsidR="001123C4" w:rsidRPr="00D42228" w:rsidRDefault="00D42228" w:rsidP="001123C4">
            <w:pPr>
              <w:spacing w:after="0" w:line="240" w:lineRule="auto"/>
              <w:jc w:val="center"/>
              <w:rPr>
                <w:rFonts w:ascii="Times New Roman" w:eastAsia="Times New Roman" w:hAnsi="Times New Roman" w:cs="Times New Roman"/>
                <w:kern w:val="0"/>
                <w:sz w:val="24"/>
                <w:szCs w:val="24"/>
                <w:lang w:eastAsia="hr-HR"/>
                <w14:ligatures w14:val="none"/>
              </w:rPr>
            </w:pPr>
            <w:r w:rsidRPr="00D42228">
              <w:rPr>
                <w:rFonts w:ascii="Times New Roman" w:eastAsia="Times New Roman" w:hAnsi="Times New Roman" w:cs="Times New Roman"/>
                <w:kern w:val="0"/>
                <w:sz w:val="24"/>
                <w:szCs w:val="24"/>
                <w:lang w:eastAsia="hr-HR"/>
                <w14:ligatures w14:val="none"/>
              </w:rPr>
              <w:t>1.753.000,00</w:t>
            </w:r>
          </w:p>
        </w:tc>
        <w:tc>
          <w:tcPr>
            <w:tcW w:w="1560" w:type="dxa"/>
            <w:tcBorders>
              <w:top w:val="single" w:sz="4" w:space="0" w:color="auto"/>
              <w:left w:val="nil"/>
              <w:bottom w:val="single" w:sz="4" w:space="0" w:color="auto"/>
              <w:right w:val="single" w:sz="4" w:space="0" w:color="auto"/>
            </w:tcBorders>
            <w:vAlign w:val="center"/>
          </w:tcPr>
          <w:p w14:paraId="6F9145DF" w14:textId="3AA6A5FC" w:rsidR="001123C4" w:rsidRPr="00A02B76" w:rsidRDefault="00A02B76" w:rsidP="001123C4">
            <w:pPr>
              <w:spacing w:after="0" w:line="240" w:lineRule="auto"/>
              <w:jc w:val="center"/>
              <w:rPr>
                <w:rFonts w:ascii="Times New Roman" w:eastAsia="Times New Roman" w:hAnsi="Times New Roman" w:cs="Times New Roman"/>
                <w:kern w:val="0"/>
                <w:sz w:val="24"/>
                <w:szCs w:val="24"/>
                <w:lang w:eastAsia="hr-HR"/>
                <w14:ligatures w14:val="none"/>
              </w:rPr>
            </w:pPr>
            <w:r w:rsidRPr="00A02B76">
              <w:rPr>
                <w:rFonts w:ascii="Times New Roman" w:eastAsia="Times New Roman" w:hAnsi="Times New Roman" w:cs="Times New Roman"/>
                <w:kern w:val="0"/>
                <w:sz w:val="24"/>
                <w:szCs w:val="24"/>
                <w:lang w:eastAsia="hr-HR"/>
                <w14:ligatures w14:val="none"/>
              </w:rPr>
              <w:t>1.478.991,85</w:t>
            </w:r>
          </w:p>
        </w:tc>
        <w:tc>
          <w:tcPr>
            <w:tcW w:w="708" w:type="dxa"/>
            <w:tcBorders>
              <w:top w:val="single" w:sz="4" w:space="0" w:color="auto"/>
              <w:left w:val="nil"/>
              <w:bottom w:val="single" w:sz="4" w:space="0" w:color="auto"/>
              <w:right w:val="single" w:sz="4" w:space="0" w:color="auto"/>
            </w:tcBorders>
            <w:vAlign w:val="center"/>
          </w:tcPr>
          <w:p w14:paraId="2F47C498" w14:textId="6D016AE9" w:rsidR="001123C4" w:rsidRPr="00A02B76" w:rsidRDefault="00860860" w:rsidP="001123C4">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69</w:t>
            </w:r>
          </w:p>
        </w:tc>
      </w:tr>
      <w:tr w:rsidR="001123C4" w:rsidRPr="001123C4" w14:paraId="3FE75426" w14:textId="77777777" w:rsidTr="00A02B76">
        <w:trPr>
          <w:trHeight w:val="359"/>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tcPr>
          <w:p w14:paraId="189D0A7E" w14:textId="77777777" w:rsidR="001123C4" w:rsidRPr="001123C4" w:rsidRDefault="001123C4" w:rsidP="001123C4">
            <w:pPr>
              <w:spacing w:after="0" w:line="240" w:lineRule="auto"/>
              <w:jc w:val="center"/>
              <w:rPr>
                <w:rFonts w:ascii="Times New Roman" w:eastAsia="Times New Roman" w:hAnsi="Times New Roman" w:cs="Times New Roman"/>
                <w:b/>
                <w:snapToGrid w:val="0"/>
                <w:kern w:val="0"/>
                <w:sz w:val="24"/>
                <w:szCs w:val="24"/>
                <w:lang w:eastAsia="hr-HR"/>
                <w14:ligatures w14:val="none"/>
              </w:rPr>
            </w:pPr>
          </w:p>
        </w:tc>
        <w:tc>
          <w:tcPr>
            <w:tcW w:w="5386" w:type="dxa"/>
            <w:tcBorders>
              <w:top w:val="single" w:sz="4" w:space="0" w:color="auto"/>
              <w:left w:val="single" w:sz="4" w:space="0" w:color="auto"/>
              <w:bottom w:val="single" w:sz="4" w:space="0" w:color="auto"/>
              <w:right w:val="single" w:sz="4" w:space="0" w:color="auto"/>
            </w:tcBorders>
            <w:shd w:val="clear" w:color="auto" w:fill="E5DFEC"/>
            <w:vAlign w:val="center"/>
          </w:tcPr>
          <w:p w14:paraId="5BA85046" w14:textId="77777777" w:rsidR="001123C4" w:rsidRPr="001123C4" w:rsidRDefault="001123C4" w:rsidP="001123C4">
            <w:pPr>
              <w:spacing w:after="0" w:line="240" w:lineRule="auto"/>
              <w:rPr>
                <w:rFonts w:ascii="Times New Roman" w:eastAsia="Times New Roman" w:hAnsi="Times New Roman" w:cs="Times New Roman"/>
                <w:b/>
                <w:kern w:val="0"/>
                <w:sz w:val="24"/>
                <w:szCs w:val="24"/>
                <w:lang w:eastAsia="hr-HR"/>
                <w14:ligatures w14:val="none"/>
              </w:rPr>
            </w:pPr>
          </w:p>
          <w:p w14:paraId="631C78BA" w14:textId="77777777" w:rsidR="001123C4" w:rsidRPr="001123C4" w:rsidRDefault="001123C4" w:rsidP="001123C4">
            <w:pPr>
              <w:spacing w:after="0" w:line="240" w:lineRule="auto"/>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UKUPNO U EUR :</w:t>
            </w:r>
          </w:p>
          <w:p w14:paraId="5650559B" w14:textId="77777777" w:rsidR="001123C4" w:rsidRPr="001123C4" w:rsidRDefault="001123C4" w:rsidP="001123C4">
            <w:pPr>
              <w:spacing w:after="0" w:line="240" w:lineRule="auto"/>
              <w:rPr>
                <w:rFonts w:ascii="Times New Roman" w:eastAsia="Times New Roman" w:hAnsi="Times New Roman" w:cs="Times New Roman"/>
                <w:b/>
                <w:kern w:val="0"/>
                <w:sz w:val="24"/>
                <w:szCs w:val="24"/>
                <w:lang w:eastAsia="hr-HR"/>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62F0F393" w14:textId="39F8AC85" w:rsidR="001123C4" w:rsidRPr="00C500A3" w:rsidRDefault="00D42228" w:rsidP="001123C4">
            <w:pPr>
              <w:spacing w:after="0" w:line="240" w:lineRule="auto"/>
              <w:jc w:val="center"/>
              <w:rPr>
                <w:rFonts w:ascii="Times New Roman" w:eastAsia="Times New Roman" w:hAnsi="Times New Roman" w:cs="Times New Roman"/>
                <w:color w:val="EE0000"/>
                <w:kern w:val="0"/>
                <w:sz w:val="24"/>
                <w:szCs w:val="24"/>
                <w:lang w:eastAsia="hr-HR"/>
                <w14:ligatures w14:val="none"/>
              </w:rPr>
            </w:pPr>
            <w:r w:rsidRPr="00D42228">
              <w:rPr>
                <w:rFonts w:ascii="Times New Roman" w:eastAsia="Times New Roman" w:hAnsi="Times New Roman" w:cs="Times New Roman"/>
                <w:b/>
                <w:kern w:val="0"/>
                <w:sz w:val="24"/>
                <w:szCs w:val="24"/>
                <w:lang w:eastAsia="hr-HR"/>
                <w14:ligatures w14:val="none"/>
              </w:rPr>
              <w:t>2.153.000,00</w:t>
            </w:r>
          </w:p>
        </w:tc>
        <w:tc>
          <w:tcPr>
            <w:tcW w:w="1560" w:type="dxa"/>
            <w:tcBorders>
              <w:top w:val="single" w:sz="4" w:space="0" w:color="auto"/>
              <w:left w:val="nil"/>
              <w:bottom w:val="single" w:sz="4" w:space="0" w:color="auto"/>
              <w:right w:val="single" w:sz="4" w:space="0" w:color="auto"/>
            </w:tcBorders>
            <w:shd w:val="clear" w:color="auto" w:fill="E5DFEC"/>
            <w:vAlign w:val="center"/>
          </w:tcPr>
          <w:p w14:paraId="03956603" w14:textId="3D863438" w:rsidR="001123C4" w:rsidRPr="00C500A3" w:rsidRDefault="00A02B76" w:rsidP="001123C4">
            <w:pPr>
              <w:spacing w:after="0" w:line="240" w:lineRule="auto"/>
              <w:jc w:val="center"/>
              <w:rPr>
                <w:rFonts w:ascii="Times New Roman" w:eastAsia="Times New Roman" w:hAnsi="Times New Roman" w:cs="Times New Roman"/>
                <w:b/>
                <w:color w:val="EE0000"/>
                <w:kern w:val="0"/>
                <w:sz w:val="24"/>
                <w:szCs w:val="24"/>
                <w:lang w:eastAsia="hr-HR"/>
                <w14:ligatures w14:val="none"/>
              </w:rPr>
            </w:pPr>
            <w:r w:rsidRPr="00C500A3">
              <w:rPr>
                <w:rFonts w:ascii="Times New Roman" w:eastAsia="Times New Roman" w:hAnsi="Times New Roman" w:cs="Times New Roman"/>
                <w:b/>
                <w:bCs/>
                <w:kern w:val="0"/>
                <w:sz w:val="24"/>
                <w:szCs w:val="24"/>
                <w:lang w:eastAsia="hr-HR"/>
                <w14:ligatures w14:val="none"/>
              </w:rPr>
              <w:t>2.030.507,27</w:t>
            </w:r>
          </w:p>
        </w:tc>
        <w:tc>
          <w:tcPr>
            <w:tcW w:w="708" w:type="dxa"/>
            <w:tcBorders>
              <w:top w:val="single" w:sz="4" w:space="0" w:color="auto"/>
              <w:left w:val="nil"/>
              <w:bottom w:val="single" w:sz="4" w:space="0" w:color="auto"/>
              <w:right w:val="single" w:sz="4" w:space="0" w:color="auto"/>
            </w:tcBorders>
            <w:shd w:val="clear" w:color="auto" w:fill="E5DFEC"/>
            <w:vAlign w:val="center"/>
          </w:tcPr>
          <w:p w14:paraId="163D11FA" w14:textId="4D6DCCA6" w:rsidR="001123C4" w:rsidRPr="00860860" w:rsidRDefault="00860860" w:rsidP="001123C4">
            <w:pPr>
              <w:spacing w:after="0" w:line="240" w:lineRule="auto"/>
              <w:jc w:val="center"/>
              <w:rPr>
                <w:rFonts w:ascii="Times New Roman" w:eastAsia="Times New Roman" w:hAnsi="Times New Roman" w:cs="Times New Roman"/>
                <w:b/>
                <w:color w:val="EE0000"/>
                <w:kern w:val="0"/>
                <w:sz w:val="24"/>
                <w:szCs w:val="24"/>
                <w:lang w:eastAsia="hr-HR"/>
                <w14:ligatures w14:val="none"/>
              </w:rPr>
            </w:pPr>
            <w:r w:rsidRPr="00860860">
              <w:rPr>
                <w:rFonts w:ascii="Times New Roman" w:eastAsia="Times New Roman" w:hAnsi="Times New Roman" w:cs="Times New Roman"/>
                <w:b/>
                <w:kern w:val="0"/>
                <w:sz w:val="24"/>
                <w:szCs w:val="24"/>
                <w:lang w:eastAsia="hr-HR"/>
                <w14:ligatures w14:val="none"/>
              </w:rPr>
              <w:t>94</w:t>
            </w:r>
          </w:p>
        </w:tc>
      </w:tr>
    </w:tbl>
    <w:p w14:paraId="289415B7" w14:textId="77777777" w:rsidR="001123C4" w:rsidRPr="001123C4" w:rsidRDefault="001123C4" w:rsidP="001123C4">
      <w:pPr>
        <w:spacing w:after="0" w:line="240" w:lineRule="auto"/>
        <w:ind w:firstLine="720"/>
        <w:rPr>
          <w:rFonts w:ascii="Times New Roman" w:eastAsia="Times New Roman" w:hAnsi="Times New Roman" w:cs="Times New Roman"/>
          <w:kern w:val="0"/>
          <w:sz w:val="24"/>
          <w:szCs w:val="24"/>
          <w:lang w:eastAsia="hr-HR"/>
          <w14:ligatures w14:val="none"/>
        </w:rPr>
      </w:pPr>
    </w:p>
    <w:tbl>
      <w:tblPr>
        <w:tblW w:w="10065" w:type="dxa"/>
        <w:tblInd w:w="-431" w:type="dxa"/>
        <w:tblLayout w:type="fixed"/>
        <w:tblCellMar>
          <w:left w:w="30" w:type="dxa"/>
          <w:right w:w="30" w:type="dxa"/>
        </w:tblCellMar>
        <w:tblLook w:val="04A0" w:firstRow="1" w:lastRow="0" w:firstColumn="1" w:lastColumn="0" w:noHBand="0" w:noVBand="1"/>
      </w:tblPr>
      <w:tblGrid>
        <w:gridCol w:w="710"/>
        <w:gridCol w:w="5386"/>
        <w:gridCol w:w="1701"/>
        <w:gridCol w:w="1560"/>
        <w:gridCol w:w="708"/>
      </w:tblGrid>
      <w:tr w:rsidR="001123C4" w:rsidRPr="001123C4" w14:paraId="1EB4E7E7" w14:textId="77777777" w:rsidTr="00A02B76">
        <w:trPr>
          <w:trHeight w:val="801"/>
        </w:trPr>
        <w:tc>
          <w:tcPr>
            <w:tcW w:w="71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411D423" w14:textId="77777777" w:rsidR="001123C4" w:rsidRPr="001123C4" w:rsidRDefault="001123C4" w:rsidP="001123C4">
            <w:pPr>
              <w:spacing w:after="0" w:line="240" w:lineRule="auto"/>
              <w:jc w:val="center"/>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2.</w:t>
            </w:r>
          </w:p>
        </w:tc>
        <w:tc>
          <w:tcPr>
            <w:tcW w:w="5386" w:type="dxa"/>
            <w:tcBorders>
              <w:top w:val="single" w:sz="4" w:space="0" w:color="auto"/>
              <w:left w:val="single" w:sz="4" w:space="0" w:color="auto"/>
              <w:bottom w:val="single" w:sz="4" w:space="0" w:color="auto"/>
              <w:right w:val="single" w:sz="4" w:space="0" w:color="auto"/>
            </w:tcBorders>
            <w:shd w:val="clear" w:color="auto" w:fill="D6E3BC"/>
            <w:vAlign w:val="center"/>
          </w:tcPr>
          <w:p w14:paraId="796ED23E" w14:textId="77777777" w:rsidR="001123C4" w:rsidRPr="001123C4" w:rsidRDefault="001123C4" w:rsidP="001123C4">
            <w:pPr>
              <w:spacing w:after="0" w:line="240" w:lineRule="auto"/>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OPIS I OPSEG POSLOVA – PROCJENA TROŠKOVA</w:t>
            </w:r>
          </w:p>
        </w:tc>
        <w:tc>
          <w:tcPr>
            <w:tcW w:w="1701"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B849C4C" w14:textId="77777777" w:rsidR="001123C4" w:rsidRPr="001123C4" w:rsidRDefault="001123C4" w:rsidP="001123C4">
            <w:pPr>
              <w:spacing w:after="0" w:line="240" w:lineRule="auto"/>
              <w:jc w:val="center"/>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snapToGrid w:val="0"/>
                <w:kern w:val="0"/>
                <w:sz w:val="24"/>
                <w:szCs w:val="24"/>
                <w:lang w:eastAsia="hr-HR"/>
                <w14:ligatures w14:val="none"/>
              </w:rPr>
              <w:t xml:space="preserve">PLAN </w:t>
            </w:r>
          </w:p>
          <w:p w14:paraId="196CC82F" w14:textId="0021AC50" w:rsidR="001123C4" w:rsidRPr="001123C4" w:rsidRDefault="001123C4" w:rsidP="001123C4">
            <w:pPr>
              <w:spacing w:after="0" w:line="240" w:lineRule="auto"/>
              <w:jc w:val="center"/>
              <w:rPr>
                <w:rFonts w:ascii="Times New Roman" w:eastAsia="Times New Roman" w:hAnsi="Times New Roman" w:cs="Times New Roman"/>
                <w:b/>
                <w:snapToGrid w:val="0"/>
                <w:kern w:val="0"/>
                <w:sz w:val="24"/>
                <w:szCs w:val="24"/>
                <w:lang w:eastAsia="hr-HR"/>
                <w14:ligatures w14:val="none"/>
              </w:rPr>
            </w:pPr>
            <w:r w:rsidRPr="001123C4">
              <w:rPr>
                <w:rFonts w:ascii="Times New Roman" w:eastAsia="Times New Roman" w:hAnsi="Times New Roman" w:cs="Times New Roman"/>
                <w:b/>
                <w:snapToGrid w:val="0"/>
                <w:kern w:val="0"/>
                <w:sz w:val="24"/>
                <w:szCs w:val="24"/>
                <w:lang w:eastAsia="hr-HR"/>
                <w14:ligatures w14:val="none"/>
              </w:rPr>
              <w:t>202</w:t>
            </w:r>
            <w:r w:rsidR="00D86DF4">
              <w:rPr>
                <w:rFonts w:ascii="Times New Roman" w:eastAsia="Times New Roman" w:hAnsi="Times New Roman" w:cs="Times New Roman"/>
                <w:b/>
                <w:snapToGrid w:val="0"/>
                <w:kern w:val="0"/>
                <w:sz w:val="24"/>
                <w:szCs w:val="24"/>
                <w:lang w:eastAsia="hr-HR"/>
                <w14:ligatures w14:val="none"/>
              </w:rPr>
              <w:t>5</w:t>
            </w:r>
            <w:r w:rsidRPr="001123C4">
              <w:rPr>
                <w:rFonts w:ascii="Times New Roman" w:eastAsia="Times New Roman" w:hAnsi="Times New Roman" w:cs="Times New Roman"/>
                <w:b/>
                <w:snapToGrid w:val="0"/>
                <w:kern w:val="0"/>
                <w:sz w:val="24"/>
                <w:szCs w:val="24"/>
                <w:lang w:eastAsia="hr-HR"/>
                <w14:ligatures w14:val="none"/>
              </w:rPr>
              <w:t>.</w:t>
            </w:r>
          </w:p>
        </w:tc>
        <w:tc>
          <w:tcPr>
            <w:tcW w:w="1560" w:type="dxa"/>
            <w:tcBorders>
              <w:top w:val="single" w:sz="4" w:space="0" w:color="auto"/>
              <w:left w:val="nil"/>
              <w:bottom w:val="single" w:sz="4" w:space="0" w:color="auto"/>
              <w:right w:val="single" w:sz="4" w:space="0" w:color="auto"/>
            </w:tcBorders>
            <w:shd w:val="clear" w:color="auto" w:fill="D6E3BC"/>
            <w:vAlign w:val="center"/>
          </w:tcPr>
          <w:p w14:paraId="5E5F17B6" w14:textId="696307C2" w:rsidR="001123C4" w:rsidRPr="001123C4" w:rsidRDefault="001123C4" w:rsidP="001123C4">
            <w:pPr>
              <w:spacing w:after="0" w:line="240" w:lineRule="auto"/>
              <w:jc w:val="center"/>
              <w:rPr>
                <w:rFonts w:ascii="Times New Roman" w:eastAsia="Times New Roman" w:hAnsi="Times New Roman" w:cs="Times New Roman"/>
                <w:b/>
                <w:bCs/>
                <w:kern w:val="0"/>
                <w:sz w:val="20"/>
                <w:szCs w:val="20"/>
                <w:lang w:eastAsia="hr-HR"/>
                <w14:ligatures w14:val="none"/>
              </w:rPr>
            </w:pPr>
            <w:r w:rsidRPr="001123C4">
              <w:rPr>
                <w:rFonts w:ascii="Times New Roman" w:eastAsia="Times New Roman" w:hAnsi="Times New Roman" w:cs="Times New Roman"/>
                <w:b/>
                <w:bCs/>
                <w:kern w:val="0"/>
                <w:sz w:val="20"/>
                <w:szCs w:val="20"/>
                <w:lang w:eastAsia="hr-HR"/>
                <w14:ligatures w14:val="none"/>
              </w:rPr>
              <w:t>OSTVARENJE 202</w:t>
            </w:r>
            <w:r w:rsidR="00D86DF4">
              <w:rPr>
                <w:rFonts w:ascii="Times New Roman" w:eastAsia="Times New Roman" w:hAnsi="Times New Roman" w:cs="Times New Roman"/>
                <w:b/>
                <w:bCs/>
                <w:kern w:val="0"/>
                <w:sz w:val="20"/>
                <w:szCs w:val="20"/>
                <w:lang w:eastAsia="hr-HR"/>
                <w14:ligatures w14:val="none"/>
              </w:rPr>
              <w:t>5</w:t>
            </w:r>
            <w:r w:rsidRPr="001123C4">
              <w:rPr>
                <w:rFonts w:ascii="Times New Roman" w:eastAsia="Times New Roman" w:hAnsi="Times New Roman" w:cs="Times New Roman"/>
                <w:b/>
                <w:bCs/>
                <w:kern w:val="0"/>
                <w:sz w:val="20"/>
                <w:szCs w:val="20"/>
                <w:lang w:eastAsia="hr-HR"/>
                <w14:ligatures w14:val="none"/>
              </w:rPr>
              <w:t>.</w:t>
            </w:r>
          </w:p>
        </w:tc>
        <w:tc>
          <w:tcPr>
            <w:tcW w:w="708" w:type="dxa"/>
            <w:tcBorders>
              <w:top w:val="single" w:sz="4" w:space="0" w:color="auto"/>
              <w:left w:val="nil"/>
              <w:bottom w:val="single" w:sz="4" w:space="0" w:color="auto"/>
              <w:right w:val="single" w:sz="4" w:space="0" w:color="auto"/>
            </w:tcBorders>
            <w:shd w:val="clear" w:color="auto" w:fill="D6E3BC"/>
            <w:vAlign w:val="center"/>
          </w:tcPr>
          <w:p w14:paraId="6519829F" w14:textId="7009A1AB" w:rsidR="001123C4" w:rsidRPr="001123C4" w:rsidRDefault="001123C4" w:rsidP="001123C4">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b/>
                <w:bCs/>
                <w:kern w:val="0"/>
                <w:lang w:eastAsia="hr-HR"/>
                <w14:ligatures w14:val="none"/>
              </w:rPr>
              <w:t>inde</w:t>
            </w:r>
            <w:r w:rsidR="00A02B76">
              <w:rPr>
                <w:rFonts w:ascii="Times New Roman" w:eastAsia="Times New Roman" w:hAnsi="Times New Roman" w:cs="Times New Roman"/>
                <w:b/>
                <w:bCs/>
                <w:kern w:val="0"/>
                <w:lang w:eastAsia="hr-HR"/>
                <w14:ligatures w14:val="none"/>
              </w:rPr>
              <w:t>ks</w:t>
            </w:r>
          </w:p>
        </w:tc>
      </w:tr>
      <w:tr w:rsidR="00C500A3" w:rsidRPr="001123C4" w14:paraId="51480FC3" w14:textId="77777777" w:rsidTr="00A02B76">
        <w:trPr>
          <w:trHeight w:val="294"/>
        </w:trPr>
        <w:tc>
          <w:tcPr>
            <w:tcW w:w="710" w:type="dxa"/>
            <w:tcBorders>
              <w:top w:val="single" w:sz="4" w:space="0" w:color="auto"/>
              <w:left w:val="single" w:sz="4" w:space="0" w:color="auto"/>
              <w:bottom w:val="single" w:sz="4" w:space="0" w:color="auto"/>
              <w:right w:val="single" w:sz="4" w:space="0" w:color="auto"/>
            </w:tcBorders>
            <w:vAlign w:val="center"/>
          </w:tcPr>
          <w:p w14:paraId="09928A91"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5DA9BB1"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javne rasvjete (rashodi za uređaje  i javnu rasvjetu)</w:t>
            </w:r>
          </w:p>
        </w:tc>
        <w:tc>
          <w:tcPr>
            <w:tcW w:w="1701" w:type="dxa"/>
            <w:tcBorders>
              <w:top w:val="single" w:sz="4" w:space="0" w:color="auto"/>
              <w:left w:val="single" w:sz="4" w:space="0" w:color="auto"/>
              <w:bottom w:val="single" w:sz="4" w:space="0" w:color="auto"/>
              <w:right w:val="single" w:sz="4" w:space="0" w:color="auto"/>
            </w:tcBorders>
            <w:vAlign w:val="center"/>
          </w:tcPr>
          <w:p w14:paraId="415139A8" w14:textId="258D84B3" w:rsidR="00C500A3" w:rsidRPr="00D86DF4"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D86DF4">
              <w:rPr>
                <w:rFonts w:ascii="Times New Roman" w:hAnsi="Times New Roman" w:cs="Times New Roman"/>
                <w:sz w:val="24"/>
                <w:szCs w:val="24"/>
              </w:rPr>
              <w:t>80.000,00</w:t>
            </w:r>
          </w:p>
        </w:tc>
        <w:tc>
          <w:tcPr>
            <w:tcW w:w="1560" w:type="dxa"/>
            <w:tcBorders>
              <w:top w:val="single" w:sz="4" w:space="0" w:color="auto"/>
              <w:left w:val="nil"/>
              <w:bottom w:val="single" w:sz="4" w:space="0" w:color="auto"/>
              <w:right w:val="single" w:sz="4" w:space="0" w:color="auto"/>
            </w:tcBorders>
            <w:vAlign w:val="center"/>
          </w:tcPr>
          <w:p w14:paraId="64E53E5C" w14:textId="4E0F3D90" w:rsidR="00C500A3" w:rsidRPr="00D86DF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49.346,56</w:t>
            </w:r>
          </w:p>
        </w:tc>
        <w:tc>
          <w:tcPr>
            <w:tcW w:w="708" w:type="dxa"/>
            <w:tcBorders>
              <w:top w:val="single" w:sz="4" w:space="0" w:color="auto"/>
              <w:left w:val="nil"/>
              <w:bottom w:val="single" w:sz="4" w:space="0" w:color="auto"/>
              <w:right w:val="single" w:sz="4" w:space="0" w:color="auto"/>
            </w:tcBorders>
            <w:vAlign w:val="center"/>
          </w:tcPr>
          <w:p w14:paraId="260963D8" w14:textId="664B60D6" w:rsidR="00C500A3" w:rsidRPr="00C500A3"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C500A3">
              <w:rPr>
                <w:rFonts w:ascii="Times New Roman" w:hAnsi="Times New Roman" w:cs="Times New Roman"/>
                <w:sz w:val="24"/>
                <w:szCs w:val="24"/>
              </w:rPr>
              <w:t>62</w:t>
            </w:r>
          </w:p>
        </w:tc>
      </w:tr>
      <w:tr w:rsidR="00C500A3" w:rsidRPr="001123C4" w14:paraId="4BB20FF5" w14:textId="77777777" w:rsidTr="00A02B76">
        <w:trPr>
          <w:trHeight w:val="294"/>
        </w:trPr>
        <w:tc>
          <w:tcPr>
            <w:tcW w:w="710" w:type="dxa"/>
            <w:tcBorders>
              <w:top w:val="single" w:sz="4" w:space="0" w:color="auto"/>
              <w:left w:val="single" w:sz="4" w:space="0" w:color="auto"/>
              <w:bottom w:val="single" w:sz="4" w:space="0" w:color="auto"/>
              <w:right w:val="single" w:sz="4" w:space="0" w:color="auto"/>
            </w:tcBorders>
            <w:vAlign w:val="center"/>
          </w:tcPr>
          <w:p w14:paraId="6F93E0EE"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2.2.</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28FAC8"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nerazvrstanih cesta i drugih javnih površina</w:t>
            </w:r>
          </w:p>
        </w:tc>
        <w:tc>
          <w:tcPr>
            <w:tcW w:w="1701" w:type="dxa"/>
            <w:tcBorders>
              <w:top w:val="single" w:sz="4" w:space="0" w:color="auto"/>
              <w:left w:val="single" w:sz="4" w:space="0" w:color="auto"/>
              <w:bottom w:val="single" w:sz="4" w:space="0" w:color="auto"/>
              <w:right w:val="single" w:sz="4" w:space="0" w:color="auto"/>
            </w:tcBorders>
            <w:vAlign w:val="center"/>
          </w:tcPr>
          <w:p w14:paraId="46769D67" w14:textId="1FEE4495" w:rsidR="00C500A3" w:rsidRPr="00D86DF4"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D86DF4">
              <w:rPr>
                <w:rFonts w:ascii="Times New Roman" w:hAnsi="Times New Roman" w:cs="Times New Roman"/>
                <w:sz w:val="24"/>
                <w:szCs w:val="24"/>
              </w:rPr>
              <w:t>350.000,00</w:t>
            </w:r>
          </w:p>
        </w:tc>
        <w:tc>
          <w:tcPr>
            <w:tcW w:w="1560" w:type="dxa"/>
            <w:tcBorders>
              <w:top w:val="single" w:sz="4" w:space="0" w:color="auto"/>
              <w:left w:val="nil"/>
              <w:bottom w:val="single" w:sz="4" w:space="0" w:color="auto"/>
              <w:right w:val="single" w:sz="4" w:space="0" w:color="auto"/>
            </w:tcBorders>
            <w:vAlign w:val="center"/>
          </w:tcPr>
          <w:p w14:paraId="2C7A5F77" w14:textId="64A147C4" w:rsidR="00C500A3" w:rsidRPr="00D86DF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283.601,02</w:t>
            </w:r>
          </w:p>
        </w:tc>
        <w:tc>
          <w:tcPr>
            <w:tcW w:w="708" w:type="dxa"/>
            <w:tcBorders>
              <w:top w:val="single" w:sz="4" w:space="0" w:color="auto"/>
              <w:left w:val="nil"/>
              <w:bottom w:val="single" w:sz="4" w:space="0" w:color="auto"/>
              <w:right w:val="single" w:sz="4" w:space="0" w:color="auto"/>
            </w:tcBorders>
            <w:vAlign w:val="center"/>
          </w:tcPr>
          <w:p w14:paraId="25085503" w14:textId="3F89C097" w:rsidR="00C500A3" w:rsidRPr="00C500A3"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C500A3">
              <w:rPr>
                <w:rFonts w:ascii="Times New Roman" w:hAnsi="Times New Roman" w:cs="Times New Roman"/>
                <w:sz w:val="24"/>
                <w:szCs w:val="24"/>
              </w:rPr>
              <w:t>81</w:t>
            </w:r>
          </w:p>
        </w:tc>
      </w:tr>
      <w:tr w:rsidR="00C500A3" w:rsidRPr="001123C4" w14:paraId="300E31D8" w14:textId="77777777" w:rsidTr="00A02B76">
        <w:trPr>
          <w:trHeight w:val="294"/>
        </w:trPr>
        <w:tc>
          <w:tcPr>
            <w:tcW w:w="710" w:type="dxa"/>
            <w:tcBorders>
              <w:top w:val="single" w:sz="4" w:space="0" w:color="auto"/>
              <w:left w:val="single" w:sz="4" w:space="0" w:color="auto"/>
              <w:bottom w:val="single" w:sz="4" w:space="0" w:color="auto"/>
              <w:right w:val="single" w:sz="4" w:space="0" w:color="auto"/>
            </w:tcBorders>
            <w:vAlign w:val="center"/>
          </w:tcPr>
          <w:p w14:paraId="6D2FDE79"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2.3.</w:t>
            </w:r>
          </w:p>
        </w:tc>
        <w:tc>
          <w:tcPr>
            <w:tcW w:w="5386" w:type="dxa"/>
            <w:tcBorders>
              <w:top w:val="single" w:sz="4" w:space="0" w:color="auto"/>
              <w:left w:val="single" w:sz="4" w:space="0" w:color="auto"/>
              <w:bottom w:val="single" w:sz="4" w:space="0" w:color="auto"/>
              <w:right w:val="single" w:sz="4" w:space="0" w:color="auto"/>
            </w:tcBorders>
            <w:vAlign w:val="center"/>
          </w:tcPr>
          <w:p w14:paraId="6076C024"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p>
          <w:p w14:paraId="46B60C67"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Čišćenje javnih površina </w:t>
            </w:r>
          </w:p>
        </w:tc>
        <w:tc>
          <w:tcPr>
            <w:tcW w:w="1701" w:type="dxa"/>
            <w:tcBorders>
              <w:top w:val="single" w:sz="4" w:space="0" w:color="auto"/>
              <w:left w:val="single" w:sz="4" w:space="0" w:color="auto"/>
              <w:bottom w:val="single" w:sz="4" w:space="0" w:color="auto"/>
              <w:right w:val="single" w:sz="4" w:space="0" w:color="auto"/>
            </w:tcBorders>
            <w:vAlign w:val="center"/>
          </w:tcPr>
          <w:p w14:paraId="09C4A6B5" w14:textId="4D7C0DEC" w:rsidR="00C500A3" w:rsidRPr="00D86DF4"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D86DF4">
              <w:rPr>
                <w:rFonts w:ascii="Times New Roman" w:hAnsi="Times New Roman" w:cs="Times New Roman"/>
                <w:sz w:val="24"/>
                <w:szCs w:val="24"/>
              </w:rPr>
              <w:t>250.000,00</w:t>
            </w:r>
          </w:p>
        </w:tc>
        <w:tc>
          <w:tcPr>
            <w:tcW w:w="1560" w:type="dxa"/>
            <w:tcBorders>
              <w:top w:val="single" w:sz="4" w:space="0" w:color="auto"/>
              <w:left w:val="nil"/>
              <w:bottom w:val="single" w:sz="4" w:space="0" w:color="auto"/>
              <w:right w:val="single" w:sz="4" w:space="0" w:color="auto"/>
            </w:tcBorders>
            <w:vAlign w:val="center"/>
          </w:tcPr>
          <w:p w14:paraId="187167FA" w14:textId="446DF674" w:rsidR="00C500A3" w:rsidRPr="00D86DF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178.328,22</w:t>
            </w:r>
          </w:p>
        </w:tc>
        <w:tc>
          <w:tcPr>
            <w:tcW w:w="708" w:type="dxa"/>
            <w:tcBorders>
              <w:top w:val="single" w:sz="4" w:space="0" w:color="auto"/>
              <w:left w:val="nil"/>
              <w:bottom w:val="single" w:sz="4" w:space="0" w:color="auto"/>
              <w:right w:val="single" w:sz="4" w:space="0" w:color="auto"/>
            </w:tcBorders>
            <w:vAlign w:val="center"/>
          </w:tcPr>
          <w:p w14:paraId="3165F900" w14:textId="10901608" w:rsidR="00C500A3" w:rsidRPr="00C500A3"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C500A3">
              <w:rPr>
                <w:rFonts w:ascii="Times New Roman" w:hAnsi="Times New Roman" w:cs="Times New Roman"/>
                <w:sz w:val="24"/>
                <w:szCs w:val="24"/>
              </w:rPr>
              <w:t>71</w:t>
            </w:r>
          </w:p>
        </w:tc>
      </w:tr>
      <w:tr w:rsidR="00C500A3" w:rsidRPr="001123C4" w14:paraId="0013BC92" w14:textId="77777777" w:rsidTr="00A02B76">
        <w:trPr>
          <w:trHeight w:val="294"/>
        </w:trPr>
        <w:tc>
          <w:tcPr>
            <w:tcW w:w="710" w:type="dxa"/>
            <w:tcBorders>
              <w:top w:val="single" w:sz="4" w:space="0" w:color="auto"/>
              <w:left w:val="single" w:sz="4" w:space="0" w:color="auto"/>
              <w:bottom w:val="single" w:sz="4" w:space="0" w:color="auto"/>
              <w:right w:val="single" w:sz="4" w:space="0" w:color="auto"/>
            </w:tcBorders>
            <w:vAlign w:val="center"/>
          </w:tcPr>
          <w:p w14:paraId="723C1AFE"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2.4.</w:t>
            </w:r>
          </w:p>
        </w:tc>
        <w:tc>
          <w:tcPr>
            <w:tcW w:w="5386" w:type="dxa"/>
            <w:tcBorders>
              <w:top w:val="single" w:sz="4" w:space="0" w:color="auto"/>
              <w:left w:val="single" w:sz="4" w:space="0" w:color="auto"/>
              <w:bottom w:val="single" w:sz="4" w:space="0" w:color="auto"/>
              <w:right w:val="single" w:sz="4" w:space="0" w:color="auto"/>
            </w:tcBorders>
            <w:vAlign w:val="center"/>
          </w:tcPr>
          <w:p w14:paraId="06E47F55"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p>
          <w:p w14:paraId="06F59981"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Održavanje i uređivanje javnih površina</w:t>
            </w:r>
          </w:p>
        </w:tc>
        <w:tc>
          <w:tcPr>
            <w:tcW w:w="1701" w:type="dxa"/>
            <w:tcBorders>
              <w:top w:val="single" w:sz="4" w:space="0" w:color="auto"/>
              <w:left w:val="single" w:sz="4" w:space="0" w:color="auto"/>
              <w:bottom w:val="single" w:sz="4" w:space="0" w:color="auto"/>
              <w:right w:val="single" w:sz="4" w:space="0" w:color="auto"/>
            </w:tcBorders>
            <w:vAlign w:val="center"/>
          </w:tcPr>
          <w:p w14:paraId="24E2595C" w14:textId="6220E3AB" w:rsidR="00C500A3" w:rsidRPr="00D86DF4"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D86DF4">
              <w:rPr>
                <w:rFonts w:ascii="Times New Roman" w:hAnsi="Times New Roman" w:cs="Times New Roman"/>
                <w:sz w:val="24"/>
                <w:szCs w:val="24"/>
              </w:rPr>
              <w:t>933.000,00</w:t>
            </w:r>
          </w:p>
        </w:tc>
        <w:tc>
          <w:tcPr>
            <w:tcW w:w="1560" w:type="dxa"/>
            <w:tcBorders>
              <w:top w:val="single" w:sz="4" w:space="0" w:color="auto"/>
              <w:left w:val="nil"/>
              <w:bottom w:val="single" w:sz="4" w:space="0" w:color="auto"/>
              <w:right w:val="single" w:sz="4" w:space="0" w:color="auto"/>
            </w:tcBorders>
            <w:vAlign w:val="center"/>
          </w:tcPr>
          <w:p w14:paraId="5D80353F" w14:textId="60EC439F" w:rsidR="00C500A3" w:rsidRPr="00D86DF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996.258,05</w:t>
            </w:r>
          </w:p>
        </w:tc>
        <w:tc>
          <w:tcPr>
            <w:tcW w:w="708" w:type="dxa"/>
            <w:tcBorders>
              <w:top w:val="single" w:sz="4" w:space="0" w:color="auto"/>
              <w:left w:val="nil"/>
              <w:bottom w:val="single" w:sz="4" w:space="0" w:color="auto"/>
              <w:right w:val="single" w:sz="4" w:space="0" w:color="auto"/>
            </w:tcBorders>
            <w:vAlign w:val="center"/>
          </w:tcPr>
          <w:p w14:paraId="6074E8CC" w14:textId="4907A828" w:rsidR="00C500A3" w:rsidRPr="00C500A3"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C500A3">
              <w:rPr>
                <w:rFonts w:ascii="Times New Roman" w:hAnsi="Times New Roman" w:cs="Times New Roman"/>
                <w:sz w:val="24"/>
                <w:szCs w:val="24"/>
              </w:rPr>
              <w:t>107</w:t>
            </w:r>
          </w:p>
        </w:tc>
      </w:tr>
      <w:tr w:rsidR="00C500A3" w:rsidRPr="001123C4" w14:paraId="31942CA0" w14:textId="77777777" w:rsidTr="00A02B76">
        <w:trPr>
          <w:trHeight w:val="311"/>
        </w:trPr>
        <w:tc>
          <w:tcPr>
            <w:tcW w:w="710" w:type="dxa"/>
            <w:tcBorders>
              <w:top w:val="single" w:sz="4" w:space="0" w:color="auto"/>
              <w:left w:val="single" w:sz="4" w:space="0" w:color="auto"/>
              <w:bottom w:val="single" w:sz="4" w:space="0" w:color="auto"/>
              <w:right w:val="single" w:sz="4" w:space="0" w:color="auto"/>
            </w:tcBorders>
            <w:vAlign w:val="center"/>
          </w:tcPr>
          <w:p w14:paraId="7C15CF17"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2.5.</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BB6AC51"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Odvodnja atmosferskih voda (održavanje objekata i uređaja odvodnje)</w:t>
            </w:r>
          </w:p>
        </w:tc>
        <w:tc>
          <w:tcPr>
            <w:tcW w:w="1701" w:type="dxa"/>
            <w:tcBorders>
              <w:top w:val="single" w:sz="4" w:space="0" w:color="auto"/>
              <w:left w:val="single" w:sz="4" w:space="0" w:color="auto"/>
              <w:bottom w:val="single" w:sz="4" w:space="0" w:color="auto"/>
              <w:right w:val="single" w:sz="4" w:space="0" w:color="auto"/>
            </w:tcBorders>
            <w:vAlign w:val="center"/>
          </w:tcPr>
          <w:p w14:paraId="717FF9A1" w14:textId="6E588B64" w:rsidR="00C500A3" w:rsidRPr="00D86DF4"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D86DF4">
              <w:rPr>
                <w:rFonts w:ascii="Times New Roman" w:hAnsi="Times New Roman" w:cs="Times New Roman"/>
                <w:sz w:val="24"/>
                <w:szCs w:val="24"/>
              </w:rPr>
              <w:t>13.000,00</w:t>
            </w:r>
          </w:p>
        </w:tc>
        <w:tc>
          <w:tcPr>
            <w:tcW w:w="1560" w:type="dxa"/>
            <w:tcBorders>
              <w:top w:val="single" w:sz="4" w:space="0" w:color="auto"/>
              <w:left w:val="nil"/>
              <w:bottom w:val="single" w:sz="4" w:space="0" w:color="auto"/>
              <w:right w:val="single" w:sz="4" w:space="0" w:color="auto"/>
            </w:tcBorders>
            <w:vAlign w:val="center"/>
          </w:tcPr>
          <w:p w14:paraId="58ADE4BD" w14:textId="4E1518FD" w:rsidR="00C500A3" w:rsidRPr="00D86DF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9.080,50</w:t>
            </w:r>
          </w:p>
        </w:tc>
        <w:tc>
          <w:tcPr>
            <w:tcW w:w="708" w:type="dxa"/>
            <w:tcBorders>
              <w:top w:val="single" w:sz="4" w:space="0" w:color="auto"/>
              <w:left w:val="nil"/>
              <w:bottom w:val="single" w:sz="4" w:space="0" w:color="auto"/>
              <w:right w:val="single" w:sz="4" w:space="0" w:color="auto"/>
            </w:tcBorders>
            <w:vAlign w:val="center"/>
          </w:tcPr>
          <w:p w14:paraId="37DCED9B" w14:textId="112B9AEB" w:rsidR="00C500A3" w:rsidRPr="00C500A3"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C500A3">
              <w:rPr>
                <w:rFonts w:ascii="Times New Roman" w:hAnsi="Times New Roman" w:cs="Times New Roman"/>
                <w:sz w:val="24"/>
                <w:szCs w:val="24"/>
              </w:rPr>
              <w:t>70</w:t>
            </w:r>
          </w:p>
        </w:tc>
      </w:tr>
      <w:tr w:rsidR="00C500A3" w:rsidRPr="001123C4" w14:paraId="720B815C" w14:textId="77777777" w:rsidTr="00A02B76">
        <w:trPr>
          <w:trHeight w:val="294"/>
        </w:trPr>
        <w:tc>
          <w:tcPr>
            <w:tcW w:w="710" w:type="dxa"/>
            <w:tcBorders>
              <w:top w:val="single" w:sz="4" w:space="0" w:color="auto"/>
              <w:left w:val="single" w:sz="4" w:space="0" w:color="auto"/>
              <w:bottom w:val="single" w:sz="4" w:space="0" w:color="auto"/>
              <w:right w:val="single" w:sz="4" w:space="0" w:color="auto"/>
            </w:tcBorders>
            <w:vAlign w:val="center"/>
          </w:tcPr>
          <w:p w14:paraId="11EE287A" w14:textId="77777777" w:rsidR="00C500A3" w:rsidRPr="001123C4" w:rsidRDefault="00C500A3" w:rsidP="00C500A3">
            <w:pPr>
              <w:spacing w:after="0" w:line="240" w:lineRule="auto"/>
              <w:jc w:val="center"/>
              <w:rPr>
                <w:rFonts w:ascii="Times New Roman" w:eastAsia="Times New Roman" w:hAnsi="Times New Roman" w:cs="Times New Roman"/>
                <w:snapToGrid w:val="0"/>
                <w:kern w:val="0"/>
                <w:sz w:val="24"/>
                <w:szCs w:val="24"/>
                <w:lang w:eastAsia="hr-HR"/>
                <w14:ligatures w14:val="none"/>
              </w:rPr>
            </w:pPr>
            <w:r w:rsidRPr="001123C4">
              <w:rPr>
                <w:rFonts w:ascii="Times New Roman" w:eastAsia="Times New Roman" w:hAnsi="Times New Roman" w:cs="Times New Roman"/>
                <w:snapToGrid w:val="0"/>
                <w:kern w:val="0"/>
                <w:sz w:val="24"/>
                <w:szCs w:val="24"/>
                <w:lang w:eastAsia="hr-HR"/>
                <w14:ligatures w14:val="none"/>
              </w:rPr>
              <w:t>2.6.</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8939BEB" w14:textId="77777777" w:rsidR="00C500A3" w:rsidRPr="001123C4" w:rsidRDefault="00C500A3" w:rsidP="00C500A3">
            <w:pPr>
              <w:spacing w:after="0" w:line="240" w:lineRule="auto"/>
              <w:ind w:left="-43"/>
              <w:jc w:val="both"/>
              <w:rPr>
                <w:rFonts w:ascii="Times New Roman" w:eastAsia="Times New Roman" w:hAnsi="Times New Roman" w:cs="Times New Roman"/>
                <w:kern w:val="0"/>
                <w:sz w:val="24"/>
                <w:szCs w:val="24"/>
                <w14:ligatures w14:val="none"/>
              </w:rPr>
            </w:pPr>
            <w:r w:rsidRPr="001123C4">
              <w:rPr>
                <w:rFonts w:ascii="Times New Roman" w:eastAsia="Times New Roman" w:hAnsi="Times New Roman" w:cs="Times New Roman"/>
                <w:kern w:val="0"/>
                <w:sz w:val="24"/>
                <w:szCs w:val="24"/>
                <w14:ligatures w14:val="none"/>
              </w:rPr>
              <w:t xml:space="preserve"> </w:t>
            </w:r>
          </w:p>
          <w:p w14:paraId="51D19123" w14:textId="77777777" w:rsidR="00C500A3" w:rsidRPr="001123C4" w:rsidRDefault="00C500A3" w:rsidP="00C500A3">
            <w:pPr>
              <w:spacing w:after="0" w:line="240" w:lineRule="auto"/>
              <w:ind w:left="-43"/>
              <w:jc w:val="both"/>
              <w:rPr>
                <w:rFonts w:ascii="Times New Roman" w:eastAsia="Times New Roman" w:hAnsi="Times New Roman" w:cs="Times New Roman"/>
                <w:kern w:val="0"/>
                <w:sz w:val="24"/>
                <w:szCs w:val="24"/>
                <w14:ligatures w14:val="none"/>
              </w:rPr>
            </w:pPr>
            <w:r w:rsidRPr="001123C4">
              <w:rPr>
                <w:rFonts w:ascii="Times New Roman" w:eastAsia="Times New Roman" w:hAnsi="Times New Roman" w:cs="Times New Roman"/>
                <w:kern w:val="0"/>
                <w:sz w:val="24"/>
                <w:szCs w:val="24"/>
                <w14:ligatures w14:val="none"/>
              </w:rPr>
              <w:t xml:space="preserve">Održavanje i naplata parkirališta </w:t>
            </w:r>
          </w:p>
        </w:tc>
        <w:tc>
          <w:tcPr>
            <w:tcW w:w="1701" w:type="dxa"/>
            <w:tcBorders>
              <w:top w:val="single" w:sz="4" w:space="0" w:color="auto"/>
              <w:left w:val="single" w:sz="4" w:space="0" w:color="auto"/>
              <w:bottom w:val="single" w:sz="4" w:space="0" w:color="auto"/>
              <w:right w:val="single" w:sz="4" w:space="0" w:color="auto"/>
            </w:tcBorders>
            <w:vAlign w:val="center"/>
          </w:tcPr>
          <w:p w14:paraId="47270FE0" w14:textId="4D33792C" w:rsidR="00C500A3" w:rsidRPr="00D86DF4" w:rsidRDefault="00C500A3" w:rsidP="00D42228">
            <w:pPr>
              <w:spacing w:after="0" w:line="240" w:lineRule="auto"/>
              <w:jc w:val="center"/>
              <w:rPr>
                <w:rFonts w:ascii="Times New Roman" w:eastAsia="Times New Roman" w:hAnsi="Times New Roman" w:cs="Times New Roman"/>
                <w:kern w:val="0"/>
                <w:sz w:val="24"/>
                <w:szCs w:val="24"/>
                <w:highlight w:val="red"/>
                <w:lang w:eastAsia="hr-HR"/>
                <w14:ligatures w14:val="none"/>
              </w:rPr>
            </w:pPr>
            <w:r w:rsidRPr="00D86DF4">
              <w:rPr>
                <w:rFonts w:ascii="Times New Roman" w:hAnsi="Times New Roman" w:cs="Times New Roman"/>
                <w:sz w:val="24"/>
                <w:szCs w:val="24"/>
              </w:rPr>
              <w:t>310.000,00</w:t>
            </w:r>
          </w:p>
        </w:tc>
        <w:tc>
          <w:tcPr>
            <w:tcW w:w="1560" w:type="dxa"/>
            <w:tcBorders>
              <w:top w:val="single" w:sz="4" w:space="0" w:color="auto"/>
              <w:left w:val="nil"/>
              <w:bottom w:val="single" w:sz="4" w:space="0" w:color="auto"/>
              <w:right w:val="single" w:sz="4" w:space="0" w:color="auto"/>
            </w:tcBorders>
            <w:vAlign w:val="center"/>
          </w:tcPr>
          <w:p w14:paraId="4404B07B" w14:textId="3C0038F3" w:rsidR="00C500A3" w:rsidRPr="00D86DF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376.720,85</w:t>
            </w:r>
          </w:p>
        </w:tc>
        <w:tc>
          <w:tcPr>
            <w:tcW w:w="708" w:type="dxa"/>
            <w:tcBorders>
              <w:top w:val="single" w:sz="4" w:space="0" w:color="auto"/>
              <w:left w:val="nil"/>
              <w:bottom w:val="single" w:sz="4" w:space="0" w:color="auto"/>
              <w:right w:val="single" w:sz="4" w:space="0" w:color="auto"/>
            </w:tcBorders>
            <w:vAlign w:val="center"/>
          </w:tcPr>
          <w:p w14:paraId="460612C9" w14:textId="29172FD3" w:rsidR="00C500A3" w:rsidRPr="00C500A3"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C500A3">
              <w:rPr>
                <w:rFonts w:ascii="Times New Roman" w:hAnsi="Times New Roman" w:cs="Times New Roman"/>
                <w:sz w:val="24"/>
                <w:szCs w:val="24"/>
              </w:rPr>
              <w:t>122</w:t>
            </w:r>
          </w:p>
        </w:tc>
      </w:tr>
      <w:tr w:rsidR="00C500A3" w:rsidRPr="001123C4" w14:paraId="78D68231" w14:textId="77777777" w:rsidTr="00A02B76">
        <w:trPr>
          <w:trHeight w:val="294"/>
        </w:trPr>
        <w:tc>
          <w:tcPr>
            <w:tcW w:w="710" w:type="dxa"/>
            <w:tcBorders>
              <w:top w:val="single" w:sz="4" w:space="0" w:color="auto"/>
              <w:left w:val="single" w:sz="4" w:space="0" w:color="auto"/>
              <w:bottom w:val="single" w:sz="4" w:space="0" w:color="auto"/>
              <w:right w:val="single" w:sz="4" w:space="0" w:color="auto"/>
            </w:tcBorders>
            <w:vAlign w:val="center"/>
          </w:tcPr>
          <w:p w14:paraId="3490EA2B"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2.7.</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6744226" w14:textId="77777777" w:rsidR="00C500A3" w:rsidRPr="001123C4" w:rsidRDefault="00C500A3" w:rsidP="00C500A3">
            <w:pPr>
              <w:spacing w:after="0" w:line="240" w:lineRule="auto"/>
              <w:ind w:left="-43"/>
              <w:rPr>
                <w:rFonts w:ascii="Times New Roman" w:eastAsia="Times New Roman" w:hAnsi="Times New Roman" w:cs="Times New Roman"/>
                <w:kern w:val="0"/>
                <w:sz w:val="24"/>
                <w:szCs w:val="24"/>
                <w14:ligatures w14:val="none"/>
              </w:rPr>
            </w:pPr>
            <w:r w:rsidRPr="001123C4">
              <w:rPr>
                <w:rFonts w:ascii="Times New Roman" w:eastAsia="Times New Roman" w:hAnsi="Times New Roman" w:cs="Times New Roman"/>
                <w:kern w:val="0"/>
                <w:sz w:val="24"/>
                <w:szCs w:val="24"/>
                <w14:ligatures w14:val="none"/>
              </w:rPr>
              <w:t xml:space="preserve"> </w:t>
            </w:r>
          </w:p>
          <w:p w14:paraId="251A6D12" w14:textId="77777777" w:rsidR="00C500A3" w:rsidRPr="001123C4" w:rsidRDefault="00C500A3" w:rsidP="00C500A3">
            <w:pPr>
              <w:spacing w:after="0" w:line="240" w:lineRule="auto"/>
              <w:ind w:left="-43"/>
              <w:rPr>
                <w:rFonts w:ascii="Times New Roman" w:eastAsia="Times New Roman" w:hAnsi="Times New Roman" w:cs="Times New Roman"/>
                <w:kern w:val="0"/>
                <w:sz w:val="24"/>
                <w:szCs w:val="24"/>
                <w14:ligatures w14:val="none"/>
              </w:rPr>
            </w:pPr>
            <w:r w:rsidRPr="001123C4">
              <w:rPr>
                <w:rFonts w:ascii="Times New Roman" w:eastAsia="Times New Roman" w:hAnsi="Times New Roman" w:cs="Times New Roman"/>
                <w:kern w:val="0"/>
                <w:sz w:val="24"/>
                <w:szCs w:val="24"/>
                <w14:ligatures w14:val="none"/>
              </w:rPr>
              <w:t>Nabavka urbane opreme</w:t>
            </w:r>
          </w:p>
        </w:tc>
        <w:tc>
          <w:tcPr>
            <w:tcW w:w="1701" w:type="dxa"/>
            <w:tcBorders>
              <w:top w:val="single" w:sz="4" w:space="0" w:color="auto"/>
              <w:left w:val="single" w:sz="4" w:space="0" w:color="auto"/>
              <w:bottom w:val="single" w:sz="4" w:space="0" w:color="auto"/>
              <w:right w:val="single" w:sz="4" w:space="0" w:color="auto"/>
            </w:tcBorders>
            <w:vAlign w:val="center"/>
          </w:tcPr>
          <w:p w14:paraId="3135A04A" w14:textId="593FA052" w:rsidR="00C500A3" w:rsidRPr="00D86DF4"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D86DF4">
              <w:rPr>
                <w:rFonts w:ascii="Times New Roman" w:hAnsi="Times New Roman" w:cs="Times New Roman"/>
                <w:sz w:val="24"/>
                <w:szCs w:val="24"/>
              </w:rPr>
              <w:t>15.000,00</w:t>
            </w:r>
          </w:p>
        </w:tc>
        <w:tc>
          <w:tcPr>
            <w:tcW w:w="1560" w:type="dxa"/>
            <w:tcBorders>
              <w:top w:val="single" w:sz="4" w:space="0" w:color="auto"/>
              <w:left w:val="nil"/>
              <w:bottom w:val="single" w:sz="4" w:space="0" w:color="auto"/>
              <w:right w:val="single" w:sz="4" w:space="0" w:color="auto"/>
            </w:tcBorders>
            <w:vAlign w:val="center"/>
          </w:tcPr>
          <w:p w14:paraId="17CCF361" w14:textId="1B28822E" w:rsidR="00C500A3" w:rsidRPr="00D86DF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1.585,00</w:t>
            </w:r>
          </w:p>
        </w:tc>
        <w:tc>
          <w:tcPr>
            <w:tcW w:w="708" w:type="dxa"/>
            <w:tcBorders>
              <w:top w:val="single" w:sz="4" w:space="0" w:color="auto"/>
              <w:left w:val="nil"/>
              <w:bottom w:val="single" w:sz="4" w:space="0" w:color="auto"/>
              <w:right w:val="single" w:sz="4" w:space="0" w:color="auto"/>
            </w:tcBorders>
            <w:vAlign w:val="center"/>
          </w:tcPr>
          <w:p w14:paraId="4E99AEDF" w14:textId="064BCEF5" w:rsidR="00C500A3" w:rsidRPr="00C500A3" w:rsidRDefault="00C500A3"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C500A3">
              <w:rPr>
                <w:rFonts w:ascii="Times New Roman" w:hAnsi="Times New Roman" w:cs="Times New Roman"/>
                <w:sz w:val="24"/>
                <w:szCs w:val="24"/>
              </w:rPr>
              <w:t>11</w:t>
            </w:r>
          </w:p>
        </w:tc>
      </w:tr>
      <w:tr w:rsidR="00C500A3" w:rsidRPr="001123C4" w14:paraId="25F257E3" w14:textId="77777777" w:rsidTr="00A02B76">
        <w:trPr>
          <w:trHeight w:val="274"/>
        </w:trPr>
        <w:tc>
          <w:tcPr>
            <w:tcW w:w="710" w:type="dxa"/>
            <w:tcBorders>
              <w:top w:val="single" w:sz="4" w:space="0" w:color="auto"/>
              <w:left w:val="single" w:sz="4" w:space="0" w:color="auto"/>
              <w:bottom w:val="single" w:sz="4" w:space="0" w:color="auto"/>
              <w:right w:val="single" w:sz="4" w:space="0" w:color="auto"/>
            </w:tcBorders>
            <w:vAlign w:val="center"/>
          </w:tcPr>
          <w:p w14:paraId="30887D53"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2.8</w:t>
            </w:r>
          </w:p>
        </w:tc>
        <w:tc>
          <w:tcPr>
            <w:tcW w:w="5386" w:type="dxa"/>
            <w:tcBorders>
              <w:top w:val="single" w:sz="4" w:space="0" w:color="auto"/>
              <w:left w:val="single" w:sz="4" w:space="0" w:color="auto"/>
              <w:bottom w:val="single" w:sz="4" w:space="0" w:color="auto"/>
              <w:right w:val="single" w:sz="4" w:space="0" w:color="auto"/>
            </w:tcBorders>
            <w:vAlign w:val="center"/>
          </w:tcPr>
          <w:p w14:paraId="7F3CA5BA" w14:textId="77777777" w:rsidR="00C500A3" w:rsidRPr="001123C4" w:rsidRDefault="00C500A3" w:rsidP="00C500A3">
            <w:pPr>
              <w:spacing w:after="0" w:line="240" w:lineRule="auto"/>
              <w:rPr>
                <w:rFonts w:ascii="Times New Roman" w:eastAsia="Times New Roman" w:hAnsi="Times New Roman" w:cs="Times New Roman"/>
                <w:kern w:val="0"/>
                <w:sz w:val="24"/>
                <w:szCs w:val="24"/>
                <w:lang w:eastAsia="hr-HR"/>
                <w14:ligatures w14:val="none"/>
              </w:rPr>
            </w:pPr>
          </w:p>
          <w:p w14:paraId="54AEC2D6" w14:textId="77777777" w:rsidR="00C500A3" w:rsidRPr="001123C4" w:rsidRDefault="00C500A3" w:rsidP="00C500A3">
            <w:pPr>
              <w:spacing w:after="0" w:line="240" w:lineRule="auto"/>
              <w:rPr>
                <w:rFonts w:ascii="Times New Roman" w:eastAsia="Times New Roman" w:hAnsi="Times New Roman" w:cs="Times New Roman"/>
                <w:snapToGrid w:val="0"/>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Sanacija neuređenih odlagališta</w:t>
            </w:r>
          </w:p>
        </w:tc>
        <w:tc>
          <w:tcPr>
            <w:tcW w:w="1701" w:type="dxa"/>
            <w:tcBorders>
              <w:top w:val="single" w:sz="4" w:space="0" w:color="auto"/>
              <w:left w:val="single" w:sz="4" w:space="0" w:color="auto"/>
              <w:bottom w:val="single" w:sz="4" w:space="0" w:color="auto"/>
              <w:right w:val="single" w:sz="4" w:space="0" w:color="auto"/>
            </w:tcBorders>
            <w:vAlign w:val="center"/>
          </w:tcPr>
          <w:p w14:paraId="65CC968A" w14:textId="06EFA51E" w:rsidR="00C500A3" w:rsidRPr="00D86DF4" w:rsidRDefault="00E97B71" w:rsidP="00D42228">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12.000,00</w:t>
            </w:r>
          </w:p>
        </w:tc>
        <w:tc>
          <w:tcPr>
            <w:tcW w:w="1560" w:type="dxa"/>
            <w:tcBorders>
              <w:top w:val="single" w:sz="4" w:space="0" w:color="auto"/>
              <w:left w:val="nil"/>
              <w:bottom w:val="single" w:sz="4" w:space="0" w:color="auto"/>
              <w:right w:val="single" w:sz="4" w:space="0" w:color="auto"/>
            </w:tcBorders>
            <w:vAlign w:val="center"/>
          </w:tcPr>
          <w:p w14:paraId="573C3FEA" w14:textId="05C43655" w:rsidR="00C500A3" w:rsidRPr="00E97B71" w:rsidRDefault="00E97B71"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E97B71">
              <w:rPr>
                <w:rFonts w:ascii="Times New Roman" w:eastAsia="Times New Roman" w:hAnsi="Times New Roman" w:cs="Times New Roman"/>
                <w:kern w:val="0"/>
                <w:sz w:val="24"/>
                <w:szCs w:val="24"/>
                <w:lang w:eastAsia="hr-HR"/>
                <w14:ligatures w14:val="none"/>
              </w:rPr>
              <w:t>0,00</w:t>
            </w:r>
          </w:p>
        </w:tc>
        <w:tc>
          <w:tcPr>
            <w:tcW w:w="708" w:type="dxa"/>
            <w:tcBorders>
              <w:top w:val="single" w:sz="4" w:space="0" w:color="auto"/>
              <w:left w:val="nil"/>
              <w:bottom w:val="single" w:sz="4" w:space="0" w:color="auto"/>
              <w:right w:val="single" w:sz="4" w:space="0" w:color="auto"/>
            </w:tcBorders>
            <w:vAlign w:val="center"/>
          </w:tcPr>
          <w:p w14:paraId="14BCB181" w14:textId="6635329E" w:rsidR="00C500A3" w:rsidRPr="00C500A3" w:rsidRDefault="00E97B71" w:rsidP="00D42228">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hAnsi="Times New Roman" w:cs="Times New Roman"/>
                <w:sz w:val="24"/>
                <w:szCs w:val="24"/>
              </w:rPr>
              <w:t>0</w:t>
            </w:r>
          </w:p>
        </w:tc>
      </w:tr>
      <w:tr w:rsidR="00C500A3" w:rsidRPr="001123C4" w14:paraId="0583B2BC" w14:textId="77777777" w:rsidTr="00A02B76">
        <w:trPr>
          <w:trHeight w:val="356"/>
        </w:trPr>
        <w:tc>
          <w:tcPr>
            <w:tcW w:w="710" w:type="dxa"/>
            <w:tcBorders>
              <w:top w:val="single" w:sz="4" w:space="0" w:color="auto"/>
              <w:left w:val="single" w:sz="4" w:space="0" w:color="auto"/>
              <w:bottom w:val="single" w:sz="4" w:space="0" w:color="auto"/>
              <w:right w:val="single" w:sz="4" w:space="0" w:color="auto"/>
            </w:tcBorders>
            <w:vAlign w:val="center"/>
          </w:tcPr>
          <w:p w14:paraId="0E5DD978" w14:textId="77777777" w:rsidR="00C500A3" w:rsidRPr="001123C4" w:rsidRDefault="00C500A3" w:rsidP="00C500A3">
            <w:pPr>
              <w:spacing w:after="0" w:line="240" w:lineRule="auto"/>
              <w:jc w:val="center"/>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2.9.</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6C8532" w14:textId="77777777" w:rsidR="00C500A3" w:rsidRPr="001123C4" w:rsidRDefault="00C500A3" w:rsidP="00C500A3">
            <w:pPr>
              <w:spacing w:after="0" w:line="240" w:lineRule="auto"/>
              <w:rPr>
                <w:rFonts w:ascii="Times New Roman" w:eastAsia="Times New Roman" w:hAnsi="Times New Roman" w:cs="Times New Roman"/>
                <w:kern w:val="0"/>
                <w:sz w:val="24"/>
                <w:szCs w:val="24"/>
                <w:highlight w:val="red"/>
                <w:lang w:eastAsia="hr-HR"/>
                <w14:ligatures w14:val="none"/>
              </w:rPr>
            </w:pPr>
            <w:r w:rsidRPr="001123C4">
              <w:rPr>
                <w:rFonts w:ascii="Times New Roman" w:eastAsia="Times New Roman" w:hAnsi="Times New Roman" w:cs="Times New Roman"/>
                <w:snapToGrid w:val="0"/>
                <w:kern w:val="0"/>
                <w:sz w:val="24"/>
                <w:szCs w:val="24"/>
                <w:lang w:eastAsia="hr-HR"/>
                <w14:ligatures w14:val="none"/>
              </w:rPr>
              <w:t xml:space="preserve"> Odvoz i deponiranje otpada (MKO, glomazni, zeleni i zemlja/kamenje) </w:t>
            </w:r>
          </w:p>
        </w:tc>
        <w:tc>
          <w:tcPr>
            <w:tcW w:w="1701" w:type="dxa"/>
            <w:tcBorders>
              <w:top w:val="single" w:sz="4" w:space="0" w:color="auto"/>
              <w:left w:val="single" w:sz="4" w:space="0" w:color="auto"/>
              <w:bottom w:val="single" w:sz="4" w:space="0" w:color="auto"/>
              <w:right w:val="single" w:sz="4" w:space="0" w:color="auto"/>
            </w:tcBorders>
            <w:vAlign w:val="center"/>
          </w:tcPr>
          <w:p w14:paraId="2B17BD5E" w14:textId="274B755C" w:rsidR="00C500A3" w:rsidRPr="00D86DF4" w:rsidRDefault="00E97B71" w:rsidP="00D42228">
            <w:pPr>
              <w:spacing w:after="0" w:line="240" w:lineRule="auto"/>
              <w:jc w:val="center"/>
              <w:rPr>
                <w:rFonts w:ascii="Times New Roman" w:eastAsia="Times New Roman" w:hAnsi="Times New Roman" w:cs="Times New Roman"/>
                <w:kern w:val="0"/>
                <w:sz w:val="24"/>
                <w:szCs w:val="24"/>
                <w:lang w:eastAsia="hr-HR"/>
                <w14:ligatures w14:val="none"/>
              </w:rPr>
            </w:pPr>
            <w:r w:rsidRPr="00D86DF4">
              <w:rPr>
                <w:rFonts w:ascii="Times New Roman" w:hAnsi="Times New Roman" w:cs="Times New Roman"/>
                <w:sz w:val="24"/>
                <w:szCs w:val="24"/>
              </w:rPr>
              <w:t>190.000,00</w:t>
            </w:r>
          </w:p>
        </w:tc>
        <w:tc>
          <w:tcPr>
            <w:tcW w:w="1560" w:type="dxa"/>
            <w:tcBorders>
              <w:top w:val="single" w:sz="4" w:space="0" w:color="auto"/>
              <w:left w:val="nil"/>
              <w:bottom w:val="single" w:sz="4" w:space="0" w:color="auto"/>
              <w:right w:val="single" w:sz="4" w:space="0" w:color="auto"/>
            </w:tcBorders>
            <w:vAlign w:val="center"/>
          </w:tcPr>
          <w:p w14:paraId="51BBFDED" w14:textId="02974EB3" w:rsidR="00C500A3" w:rsidRPr="00D86DF4" w:rsidRDefault="00E97B71"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sidRPr="00D86DF4">
              <w:rPr>
                <w:rFonts w:ascii="Times New Roman" w:hAnsi="Times New Roman" w:cs="Times New Roman"/>
                <w:sz w:val="24"/>
                <w:szCs w:val="24"/>
              </w:rPr>
              <w:t>135.587,07</w:t>
            </w:r>
          </w:p>
        </w:tc>
        <w:tc>
          <w:tcPr>
            <w:tcW w:w="708" w:type="dxa"/>
            <w:tcBorders>
              <w:top w:val="single" w:sz="4" w:space="0" w:color="auto"/>
              <w:left w:val="nil"/>
              <w:bottom w:val="single" w:sz="4" w:space="0" w:color="auto"/>
              <w:right w:val="single" w:sz="4" w:space="0" w:color="auto"/>
            </w:tcBorders>
            <w:vAlign w:val="center"/>
          </w:tcPr>
          <w:p w14:paraId="664BD051" w14:textId="4B28527B" w:rsidR="00C500A3" w:rsidRPr="00C500A3" w:rsidRDefault="00E97B71" w:rsidP="00D42228">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hAnsi="Times New Roman" w:cs="Times New Roman"/>
                <w:sz w:val="24"/>
                <w:szCs w:val="24"/>
              </w:rPr>
              <w:t>71</w:t>
            </w:r>
          </w:p>
        </w:tc>
      </w:tr>
      <w:tr w:rsidR="001123C4" w:rsidRPr="001123C4" w14:paraId="0B599ECD" w14:textId="77777777" w:rsidTr="00A02B76">
        <w:trPr>
          <w:trHeight w:val="513"/>
        </w:trPr>
        <w:tc>
          <w:tcPr>
            <w:tcW w:w="710" w:type="dxa"/>
            <w:tcBorders>
              <w:top w:val="single" w:sz="4" w:space="0" w:color="auto"/>
              <w:left w:val="single" w:sz="4" w:space="0" w:color="auto"/>
              <w:bottom w:val="single" w:sz="4" w:space="0" w:color="auto"/>
              <w:right w:val="single" w:sz="4" w:space="0" w:color="auto"/>
            </w:tcBorders>
            <w:shd w:val="clear" w:color="auto" w:fill="D6E3BC"/>
            <w:vAlign w:val="center"/>
          </w:tcPr>
          <w:p w14:paraId="286C7AB7" w14:textId="77777777" w:rsidR="001123C4" w:rsidRPr="001123C4" w:rsidRDefault="001123C4" w:rsidP="001123C4">
            <w:pPr>
              <w:spacing w:after="0" w:line="240" w:lineRule="auto"/>
              <w:rPr>
                <w:rFonts w:ascii="Times New Roman" w:eastAsia="Times New Roman" w:hAnsi="Times New Roman" w:cs="Times New Roman"/>
                <w:b/>
                <w:snapToGrid w:val="0"/>
                <w:kern w:val="0"/>
                <w:sz w:val="24"/>
                <w:szCs w:val="24"/>
                <w:lang w:eastAsia="hr-HR"/>
                <w14:ligatures w14:val="none"/>
              </w:rPr>
            </w:pPr>
          </w:p>
        </w:tc>
        <w:tc>
          <w:tcPr>
            <w:tcW w:w="5386" w:type="dxa"/>
            <w:tcBorders>
              <w:top w:val="single" w:sz="4" w:space="0" w:color="auto"/>
              <w:left w:val="single" w:sz="4" w:space="0" w:color="auto"/>
              <w:bottom w:val="single" w:sz="4" w:space="0" w:color="auto"/>
              <w:right w:val="single" w:sz="4" w:space="0" w:color="auto"/>
            </w:tcBorders>
            <w:shd w:val="clear" w:color="auto" w:fill="D6E3BC"/>
            <w:vAlign w:val="center"/>
          </w:tcPr>
          <w:p w14:paraId="4834C350" w14:textId="77777777" w:rsidR="001123C4" w:rsidRPr="001123C4" w:rsidRDefault="001123C4" w:rsidP="001123C4">
            <w:pPr>
              <w:spacing w:after="0" w:line="240" w:lineRule="auto"/>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SVEUKUPNO  U EUR :</w:t>
            </w:r>
          </w:p>
        </w:tc>
        <w:tc>
          <w:tcPr>
            <w:tcW w:w="1701" w:type="dxa"/>
            <w:tcBorders>
              <w:top w:val="single" w:sz="4" w:space="0" w:color="auto"/>
              <w:left w:val="single" w:sz="4" w:space="0" w:color="auto"/>
              <w:bottom w:val="single" w:sz="4" w:space="0" w:color="auto"/>
              <w:right w:val="single" w:sz="4" w:space="0" w:color="auto"/>
            </w:tcBorders>
            <w:shd w:val="clear" w:color="auto" w:fill="D6E3BC"/>
            <w:vAlign w:val="center"/>
          </w:tcPr>
          <w:p w14:paraId="43D65A2E" w14:textId="42E08ABF" w:rsidR="001123C4" w:rsidRPr="001123C4" w:rsidRDefault="00C500A3" w:rsidP="001123C4">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2.153000,00</w:t>
            </w:r>
          </w:p>
        </w:tc>
        <w:tc>
          <w:tcPr>
            <w:tcW w:w="1560" w:type="dxa"/>
            <w:tcBorders>
              <w:top w:val="single" w:sz="4" w:space="0" w:color="auto"/>
              <w:left w:val="nil"/>
              <w:bottom w:val="single" w:sz="4" w:space="0" w:color="auto"/>
              <w:right w:val="single" w:sz="4" w:space="0" w:color="auto"/>
            </w:tcBorders>
            <w:shd w:val="clear" w:color="auto" w:fill="D6E3BC"/>
            <w:vAlign w:val="center"/>
          </w:tcPr>
          <w:p w14:paraId="06F07D8A" w14:textId="46483DC3" w:rsidR="001123C4" w:rsidRPr="001123C4" w:rsidRDefault="00C500A3" w:rsidP="001123C4">
            <w:pPr>
              <w:spacing w:after="0" w:line="240" w:lineRule="auto"/>
              <w:jc w:val="center"/>
              <w:rPr>
                <w:rFonts w:ascii="Times New Roman" w:eastAsia="Times New Roman" w:hAnsi="Times New Roman" w:cs="Times New Roman"/>
                <w:b/>
                <w:bCs/>
                <w:kern w:val="0"/>
                <w:sz w:val="24"/>
                <w:szCs w:val="24"/>
                <w:lang w:eastAsia="hr-HR"/>
                <w14:ligatures w14:val="none"/>
              </w:rPr>
            </w:pPr>
            <w:r w:rsidRPr="00C500A3">
              <w:rPr>
                <w:rFonts w:ascii="Times New Roman" w:eastAsia="Times New Roman" w:hAnsi="Times New Roman" w:cs="Times New Roman"/>
                <w:b/>
                <w:bCs/>
                <w:kern w:val="0"/>
                <w:sz w:val="24"/>
                <w:szCs w:val="24"/>
                <w:lang w:eastAsia="hr-HR"/>
                <w14:ligatures w14:val="none"/>
              </w:rPr>
              <w:t>2.030.507,27</w:t>
            </w:r>
          </w:p>
        </w:tc>
        <w:tc>
          <w:tcPr>
            <w:tcW w:w="708" w:type="dxa"/>
            <w:tcBorders>
              <w:top w:val="single" w:sz="4" w:space="0" w:color="auto"/>
              <w:left w:val="nil"/>
              <w:bottom w:val="single" w:sz="4" w:space="0" w:color="auto"/>
              <w:right w:val="single" w:sz="4" w:space="0" w:color="auto"/>
            </w:tcBorders>
            <w:shd w:val="clear" w:color="auto" w:fill="D6E3BC"/>
            <w:vAlign w:val="center"/>
          </w:tcPr>
          <w:p w14:paraId="2D720C96" w14:textId="23E234A5" w:rsidR="001123C4" w:rsidRPr="001123C4" w:rsidRDefault="00C500A3" w:rsidP="00D42228">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94</w:t>
            </w:r>
          </w:p>
        </w:tc>
      </w:tr>
    </w:tbl>
    <w:p w14:paraId="082DDCD1" w14:textId="77777777" w:rsidR="001123C4" w:rsidRPr="001123C4" w:rsidRDefault="001123C4" w:rsidP="001123C4">
      <w:pPr>
        <w:spacing w:after="0" w:line="240" w:lineRule="auto"/>
        <w:jc w:val="center"/>
        <w:rPr>
          <w:rFonts w:ascii="Times New Roman" w:eastAsia="Times New Roman" w:hAnsi="Times New Roman" w:cs="Times New Roman"/>
          <w:b/>
          <w:kern w:val="0"/>
          <w:sz w:val="24"/>
          <w:szCs w:val="24"/>
          <w:lang w:eastAsia="hr-HR"/>
          <w14:ligatures w14:val="none"/>
        </w:rPr>
      </w:pPr>
    </w:p>
    <w:p w14:paraId="627CF632" w14:textId="77777777" w:rsidR="001123C4" w:rsidRPr="001123C4" w:rsidRDefault="001123C4" w:rsidP="001123C4">
      <w:pPr>
        <w:spacing w:after="0" w:line="240" w:lineRule="auto"/>
        <w:rPr>
          <w:rFonts w:ascii="Times New Roman" w:eastAsia="Times New Roman" w:hAnsi="Times New Roman" w:cs="Times New Roman"/>
          <w:bCs/>
          <w:kern w:val="0"/>
          <w:sz w:val="24"/>
          <w:szCs w:val="24"/>
          <w:lang w:eastAsia="hr-HR"/>
          <w14:ligatures w14:val="none"/>
        </w:rPr>
      </w:pPr>
    </w:p>
    <w:p w14:paraId="6EFDC5CF" w14:textId="54A419F3" w:rsidR="001123C4" w:rsidRPr="001123C4" w:rsidRDefault="001123C4" w:rsidP="001123C4">
      <w:pPr>
        <w:spacing w:after="0" w:line="240" w:lineRule="auto"/>
        <w:rPr>
          <w:rFonts w:ascii="Times New Roman" w:eastAsia="Times New Roman" w:hAnsi="Times New Roman" w:cs="Times New Roman"/>
          <w:bCs/>
          <w:kern w:val="0"/>
          <w:sz w:val="24"/>
          <w:szCs w:val="24"/>
          <w:lang w:eastAsia="hr-HR"/>
          <w14:ligatures w14:val="none"/>
        </w:rPr>
      </w:pPr>
      <w:r w:rsidRPr="001123C4">
        <w:rPr>
          <w:rFonts w:ascii="Times New Roman" w:eastAsia="Times New Roman" w:hAnsi="Times New Roman" w:cs="Times New Roman"/>
          <w:bCs/>
          <w:kern w:val="0"/>
          <w:sz w:val="24"/>
          <w:szCs w:val="24"/>
          <w:lang w:eastAsia="hr-HR"/>
          <w14:ligatures w14:val="none"/>
        </w:rPr>
        <w:t>KLASA: 363-01/2</w:t>
      </w:r>
      <w:r w:rsidR="00353A84">
        <w:rPr>
          <w:rFonts w:ascii="Times New Roman" w:eastAsia="Times New Roman" w:hAnsi="Times New Roman" w:cs="Times New Roman"/>
          <w:bCs/>
          <w:kern w:val="0"/>
          <w:sz w:val="24"/>
          <w:szCs w:val="24"/>
          <w:lang w:eastAsia="hr-HR"/>
          <w14:ligatures w14:val="none"/>
        </w:rPr>
        <w:t>6__________</w:t>
      </w:r>
    </w:p>
    <w:p w14:paraId="189A9AC0" w14:textId="2CC52F45" w:rsidR="001123C4" w:rsidRPr="001123C4" w:rsidRDefault="001123C4" w:rsidP="001123C4">
      <w:pPr>
        <w:spacing w:after="0" w:line="240" w:lineRule="auto"/>
        <w:rPr>
          <w:rFonts w:ascii="Times New Roman" w:eastAsia="Times New Roman" w:hAnsi="Times New Roman" w:cs="Times New Roman"/>
          <w:bCs/>
          <w:kern w:val="0"/>
          <w:sz w:val="24"/>
          <w:szCs w:val="24"/>
          <w:lang w:eastAsia="hr-HR"/>
          <w14:ligatures w14:val="none"/>
        </w:rPr>
      </w:pPr>
      <w:r w:rsidRPr="001123C4">
        <w:rPr>
          <w:rFonts w:ascii="Times New Roman" w:eastAsia="Times New Roman" w:hAnsi="Times New Roman" w:cs="Times New Roman"/>
          <w:bCs/>
          <w:kern w:val="0"/>
          <w:sz w:val="24"/>
          <w:szCs w:val="24"/>
          <w:lang w:eastAsia="hr-HR"/>
          <w14:ligatures w14:val="none"/>
        </w:rPr>
        <w:t>URBROJ: 2168-08-</w:t>
      </w:r>
      <w:r w:rsidR="00C500A3">
        <w:rPr>
          <w:rFonts w:ascii="Times New Roman" w:eastAsia="Times New Roman" w:hAnsi="Times New Roman" w:cs="Times New Roman"/>
          <w:bCs/>
          <w:kern w:val="0"/>
          <w:sz w:val="24"/>
          <w:szCs w:val="24"/>
          <w:lang w:eastAsia="hr-HR"/>
          <w14:ligatures w14:val="none"/>
        </w:rPr>
        <w:t>_____________</w:t>
      </w:r>
    </w:p>
    <w:p w14:paraId="7E2F77A9" w14:textId="3D200176" w:rsidR="001123C4" w:rsidRPr="001123C4" w:rsidRDefault="001123C4" w:rsidP="001123C4">
      <w:pPr>
        <w:spacing w:after="0" w:line="240" w:lineRule="auto"/>
        <w:rPr>
          <w:rFonts w:ascii="Times New Roman" w:eastAsia="Times New Roman" w:hAnsi="Times New Roman" w:cs="Times New Roman"/>
          <w:bCs/>
          <w:kern w:val="0"/>
          <w:sz w:val="24"/>
          <w:szCs w:val="24"/>
          <w:lang w:eastAsia="hr-HR"/>
          <w14:ligatures w14:val="none"/>
        </w:rPr>
      </w:pPr>
      <w:r w:rsidRPr="001123C4">
        <w:rPr>
          <w:rFonts w:ascii="Times New Roman" w:eastAsia="Times New Roman" w:hAnsi="Times New Roman" w:cs="Times New Roman"/>
          <w:bCs/>
          <w:kern w:val="0"/>
          <w:sz w:val="24"/>
          <w:szCs w:val="24"/>
          <w:lang w:eastAsia="hr-HR"/>
          <w14:ligatures w14:val="none"/>
        </w:rPr>
        <w:t xml:space="preserve">Fažana, </w:t>
      </w:r>
      <w:r w:rsidR="00C500A3">
        <w:rPr>
          <w:rFonts w:ascii="Times New Roman" w:eastAsia="Times New Roman" w:hAnsi="Times New Roman" w:cs="Times New Roman"/>
          <w:bCs/>
          <w:kern w:val="0"/>
          <w:sz w:val="24"/>
          <w:szCs w:val="24"/>
          <w:lang w:eastAsia="hr-HR"/>
          <w14:ligatures w14:val="none"/>
        </w:rPr>
        <w:t>______________</w:t>
      </w:r>
      <w:r w:rsidRPr="001123C4">
        <w:rPr>
          <w:rFonts w:ascii="Times New Roman" w:eastAsia="Times New Roman" w:hAnsi="Times New Roman" w:cs="Times New Roman"/>
          <w:bCs/>
          <w:kern w:val="0"/>
          <w:sz w:val="24"/>
          <w:szCs w:val="24"/>
          <w:lang w:eastAsia="hr-HR"/>
          <w14:ligatures w14:val="none"/>
        </w:rPr>
        <w:t xml:space="preserve"> godine</w:t>
      </w:r>
    </w:p>
    <w:p w14:paraId="7E0E8C45" w14:textId="77777777" w:rsidR="001123C4" w:rsidRPr="001123C4" w:rsidRDefault="001123C4" w:rsidP="001123C4">
      <w:pPr>
        <w:spacing w:after="0" w:line="240" w:lineRule="auto"/>
        <w:rPr>
          <w:rFonts w:ascii="Times New Roman" w:eastAsia="Times New Roman" w:hAnsi="Times New Roman" w:cs="Times New Roman"/>
          <w:b/>
          <w:bCs/>
          <w:kern w:val="0"/>
          <w:sz w:val="24"/>
          <w:szCs w:val="24"/>
          <w:lang w:eastAsia="hr-HR"/>
          <w14:ligatures w14:val="none"/>
        </w:rPr>
      </w:pPr>
    </w:p>
    <w:p w14:paraId="0F283944" w14:textId="77777777" w:rsidR="001123C4" w:rsidRPr="001123C4" w:rsidRDefault="001123C4" w:rsidP="001123C4">
      <w:pPr>
        <w:spacing w:after="0" w:line="240" w:lineRule="auto"/>
        <w:ind w:left="2124" w:firstLine="708"/>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 xml:space="preserve">                            </w:t>
      </w:r>
    </w:p>
    <w:p w14:paraId="1529A578" w14:textId="77777777" w:rsidR="001123C4" w:rsidRPr="001123C4" w:rsidRDefault="001123C4" w:rsidP="001123C4">
      <w:pPr>
        <w:spacing w:after="0" w:line="240" w:lineRule="auto"/>
        <w:ind w:left="2124" w:firstLine="708"/>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t>OPĆINSKI NAČELNIK</w:t>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r>
      <w:r w:rsidRPr="001123C4">
        <w:rPr>
          <w:rFonts w:ascii="Times New Roman" w:eastAsia="Times New Roman" w:hAnsi="Times New Roman" w:cs="Times New Roman"/>
          <w:b/>
          <w:kern w:val="0"/>
          <w:sz w:val="24"/>
          <w:szCs w:val="24"/>
          <w:lang w:eastAsia="hr-HR"/>
          <w14:ligatures w14:val="none"/>
        </w:rPr>
        <w:tab/>
        <w:t>RADOMIR KORAĆ</w:t>
      </w:r>
    </w:p>
    <w:p w14:paraId="79BDB62C"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p>
    <w:p w14:paraId="7E029E0E"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p>
    <w:p w14:paraId="45768AD4"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p>
    <w:p w14:paraId="6FB8B7B6"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p>
    <w:p w14:paraId="1C6CB303"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p>
    <w:p w14:paraId="111C312A"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p>
    <w:p w14:paraId="0196DF25" w14:textId="77777777" w:rsidR="001123C4" w:rsidRPr="001123C4" w:rsidRDefault="001123C4" w:rsidP="001123C4">
      <w:pPr>
        <w:spacing w:after="0" w:line="240" w:lineRule="auto"/>
        <w:jc w:val="center"/>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lastRenderedPageBreak/>
        <w:t>O B R A Z L O Ž E N J E</w:t>
      </w:r>
    </w:p>
    <w:p w14:paraId="13FB3B7A" w14:textId="77777777" w:rsidR="001123C4" w:rsidRPr="001123C4" w:rsidRDefault="001123C4" w:rsidP="001123C4">
      <w:pPr>
        <w:spacing w:after="0" w:line="240" w:lineRule="auto"/>
        <w:jc w:val="center"/>
        <w:rPr>
          <w:rFonts w:ascii="Times New Roman" w:eastAsia="Times New Roman" w:hAnsi="Times New Roman" w:cs="Times New Roman"/>
          <w:b/>
          <w:kern w:val="0"/>
          <w:sz w:val="24"/>
          <w:szCs w:val="24"/>
          <w:lang w:eastAsia="hr-HR"/>
          <w14:ligatures w14:val="none"/>
        </w:rPr>
      </w:pPr>
    </w:p>
    <w:p w14:paraId="2825712B" w14:textId="77777777" w:rsidR="001123C4" w:rsidRPr="001123C4" w:rsidRDefault="001123C4" w:rsidP="001123C4">
      <w:pPr>
        <w:spacing w:after="0" w:line="240" w:lineRule="auto"/>
        <w:jc w:val="center"/>
        <w:rPr>
          <w:rFonts w:ascii="Times New Roman" w:eastAsia="Times New Roman" w:hAnsi="Times New Roman" w:cs="Times New Roman"/>
          <w:b/>
          <w:kern w:val="0"/>
          <w:sz w:val="24"/>
          <w:szCs w:val="24"/>
          <w:lang w:eastAsia="hr-HR"/>
          <w14:ligatures w14:val="none"/>
        </w:rPr>
      </w:pPr>
    </w:p>
    <w:p w14:paraId="3F73464A"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445C67E7" w14:textId="77777777" w:rsidR="001123C4" w:rsidRPr="001123C4" w:rsidRDefault="001123C4" w:rsidP="001123C4">
      <w:pPr>
        <w:numPr>
          <w:ilvl w:val="0"/>
          <w:numId w:val="3"/>
        </w:numPr>
        <w:spacing w:after="0" w:line="240" w:lineRule="auto"/>
        <w:ind w:left="851" w:hanging="851"/>
        <w:contextualSpacing/>
        <w:jc w:val="both"/>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PRAVNI  TEMELJ</w:t>
      </w:r>
    </w:p>
    <w:p w14:paraId="280AD100" w14:textId="77777777" w:rsidR="001123C4" w:rsidRPr="001123C4" w:rsidRDefault="001123C4" w:rsidP="001123C4">
      <w:pPr>
        <w:spacing w:after="0" w:line="240" w:lineRule="auto"/>
        <w:ind w:left="1080"/>
        <w:contextualSpacing/>
        <w:jc w:val="both"/>
        <w:rPr>
          <w:rFonts w:ascii="Times New Roman" w:eastAsia="Times New Roman" w:hAnsi="Times New Roman" w:cs="Times New Roman"/>
          <w:b/>
          <w:kern w:val="0"/>
          <w:sz w:val="24"/>
          <w:szCs w:val="24"/>
          <w:lang w:eastAsia="hr-HR"/>
          <w14:ligatures w14:val="none"/>
        </w:rPr>
      </w:pPr>
    </w:p>
    <w:p w14:paraId="4200BCCD"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Člankom 74. Zakona o komunalnom gospodarstvu („Narodne novine“ br. 68/18 i 110/18 -OUSRH, 32/20 i 145/24) utvrđeno je da općinski načelnik kao izvršno tijelo jedinice lokalne samouprave, podnosi predstavničkom tijelu jedinice lokalne samouprave Izvješće o izvršenju Programa održavanja komunalne infrastrukture za prethodnu kalendarsku godinu.</w:t>
      </w:r>
    </w:p>
    <w:p w14:paraId="3157C91C"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0FCAF956"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Program se donosi temeljem odredbi Zakona o komunalnom gospodarstvu i članka 54. Statuta Općine Fažana („Službene novine Istarske županije broj 25/2022) koji propisuju nadležnost Općinskog vijeća za donošenje akata.</w:t>
      </w:r>
    </w:p>
    <w:p w14:paraId="78CC1AA0"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ab/>
      </w:r>
    </w:p>
    <w:p w14:paraId="492669C8"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61B4E8A8" w14:textId="77777777" w:rsidR="001123C4" w:rsidRPr="001123C4" w:rsidRDefault="001123C4" w:rsidP="001123C4">
      <w:pPr>
        <w:numPr>
          <w:ilvl w:val="0"/>
          <w:numId w:val="3"/>
        </w:numPr>
        <w:spacing w:after="0" w:line="240" w:lineRule="auto"/>
        <w:ind w:left="851" w:hanging="851"/>
        <w:contextualSpacing/>
        <w:jc w:val="both"/>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TEMELJNA PITANJA KOJA SE UTVRĐUJU OVIM PROGRAMOM</w:t>
      </w:r>
    </w:p>
    <w:p w14:paraId="744E6E6A" w14:textId="77777777" w:rsidR="001123C4" w:rsidRPr="001123C4" w:rsidRDefault="001123C4" w:rsidP="001123C4">
      <w:pPr>
        <w:spacing w:after="0" w:line="240" w:lineRule="auto"/>
        <w:ind w:left="1080"/>
        <w:contextualSpacing/>
        <w:jc w:val="both"/>
        <w:rPr>
          <w:rFonts w:ascii="Times New Roman" w:eastAsia="Times New Roman" w:hAnsi="Times New Roman" w:cs="Times New Roman"/>
          <w:b/>
          <w:kern w:val="0"/>
          <w:sz w:val="24"/>
          <w:szCs w:val="24"/>
          <w:lang w:eastAsia="hr-HR"/>
          <w14:ligatures w14:val="none"/>
        </w:rPr>
      </w:pPr>
    </w:p>
    <w:p w14:paraId="7FEEBC3C" w14:textId="7F817179"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Općinsko vijeće Općine Fažana-Fasana je na sjednici održanoj </w:t>
      </w:r>
      <w:r w:rsidRPr="00D42228">
        <w:rPr>
          <w:rFonts w:ascii="Times New Roman" w:eastAsia="Times New Roman" w:hAnsi="Times New Roman" w:cs="Times New Roman"/>
          <w:kern w:val="0"/>
          <w:sz w:val="24"/>
          <w:szCs w:val="24"/>
          <w:lang w:eastAsia="hr-HR"/>
          <w14:ligatures w14:val="none"/>
        </w:rPr>
        <w:t xml:space="preserve">dana </w:t>
      </w:r>
      <w:r w:rsidR="00EA6319" w:rsidRPr="00D42228">
        <w:rPr>
          <w:rFonts w:ascii="Times New Roman" w:eastAsia="Times New Roman" w:hAnsi="Times New Roman" w:cs="Times New Roman"/>
          <w:kern w:val="0"/>
          <w:sz w:val="24"/>
          <w:szCs w:val="24"/>
          <w:lang w:eastAsia="hr-HR"/>
          <w14:ligatures w14:val="none"/>
        </w:rPr>
        <w:t>6</w:t>
      </w:r>
      <w:r w:rsidRPr="00D42228">
        <w:rPr>
          <w:rFonts w:ascii="Times New Roman" w:eastAsia="Times New Roman" w:hAnsi="Times New Roman" w:cs="Times New Roman"/>
          <w:kern w:val="0"/>
          <w:sz w:val="24"/>
          <w:szCs w:val="24"/>
          <w:lang w:eastAsia="hr-HR"/>
          <w14:ligatures w14:val="none"/>
        </w:rPr>
        <w:t>. prosinca 202</w:t>
      </w:r>
      <w:r w:rsidR="00EA6319" w:rsidRPr="00D42228">
        <w:rPr>
          <w:rFonts w:ascii="Times New Roman" w:eastAsia="Times New Roman" w:hAnsi="Times New Roman" w:cs="Times New Roman"/>
          <w:kern w:val="0"/>
          <w:sz w:val="24"/>
          <w:szCs w:val="24"/>
          <w:lang w:eastAsia="hr-HR"/>
          <w14:ligatures w14:val="none"/>
        </w:rPr>
        <w:t>4</w:t>
      </w:r>
      <w:r w:rsidRPr="00D42228">
        <w:rPr>
          <w:rFonts w:ascii="Times New Roman" w:eastAsia="Times New Roman" w:hAnsi="Times New Roman" w:cs="Times New Roman"/>
          <w:kern w:val="0"/>
          <w:sz w:val="24"/>
          <w:szCs w:val="24"/>
          <w:lang w:eastAsia="hr-HR"/>
          <w14:ligatures w14:val="none"/>
        </w:rPr>
        <w:t xml:space="preserve">. godine, </w:t>
      </w:r>
      <w:r w:rsidRPr="001123C4">
        <w:rPr>
          <w:rFonts w:ascii="Times New Roman" w:eastAsia="Times New Roman" w:hAnsi="Times New Roman" w:cs="Times New Roman"/>
          <w:kern w:val="0"/>
          <w:sz w:val="24"/>
          <w:szCs w:val="24"/>
          <w:lang w:eastAsia="hr-HR"/>
          <w14:ligatures w14:val="none"/>
        </w:rPr>
        <w:t>donijelo Program održavanja komunalne infrastrukture za 202</w:t>
      </w:r>
      <w:r w:rsidR="00EA6319">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godinu (objavljeno u „Službenim novinama Istarske županije“, broj 3</w:t>
      </w:r>
      <w:r w:rsidR="00D42228">
        <w:rPr>
          <w:rFonts w:ascii="Times New Roman" w:eastAsia="Times New Roman" w:hAnsi="Times New Roman" w:cs="Times New Roman"/>
          <w:kern w:val="0"/>
          <w:sz w:val="24"/>
          <w:szCs w:val="24"/>
          <w:lang w:eastAsia="hr-HR"/>
          <w14:ligatures w14:val="none"/>
        </w:rPr>
        <w:t>8</w:t>
      </w:r>
      <w:r w:rsidRPr="001123C4">
        <w:rPr>
          <w:rFonts w:ascii="Times New Roman" w:eastAsia="Times New Roman" w:hAnsi="Times New Roman" w:cs="Times New Roman"/>
          <w:kern w:val="0"/>
          <w:sz w:val="24"/>
          <w:szCs w:val="24"/>
          <w:lang w:eastAsia="hr-HR"/>
          <w14:ligatures w14:val="none"/>
        </w:rPr>
        <w:t>/202</w:t>
      </w:r>
      <w:r w:rsidR="00D42228">
        <w:rPr>
          <w:rFonts w:ascii="Times New Roman" w:eastAsia="Times New Roman" w:hAnsi="Times New Roman" w:cs="Times New Roman"/>
          <w:kern w:val="0"/>
          <w:sz w:val="24"/>
          <w:szCs w:val="24"/>
          <w:lang w:eastAsia="hr-HR"/>
          <w14:ligatures w14:val="none"/>
        </w:rPr>
        <w:t>4</w:t>
      </w:r>
      <w:r w:rsidRPr="001123C4">
        <w:rPr>
          <w:rFonts w:ascii="Times New Roman" w:eastAsia="Times New Roman" w:hAnsi="Times New Roman" w:cs="Times New Roman"/>
          <w:kern w:val="0"/>
          <w:sz w:val="24"/>
          <w:szCs w:val="24"/>
          <w:lang w:eastAsia="hr-HR"/>
          <w14:ligatures w14:val="none"/>
        </w:rPr>
        <w:t>)</w:t>
      </w:r>
      <w:r w:rsidR="00353A84">
        <w:rPr>
          <w:rFonts w:ascii="Times New Roman" w:eastAsia="Times New Roman" w:hAnsi="Times New Roman" w:cs="Times New Roman"/>
          <w:kern w:val="0"/>
          <w:sz w:val="24"/>
          <w:szCs w:val="24"/>
          <w:lang w:eastAsia="hr-HR"/>
          <w14:ligatures w14:val="none"/>
        </w:rPr>
        <w:t xml:space="preserve"> te </w:t>
      </w:r>
      <w:r w:rsidRPr="001123C4">
        <w:rPr>
          <w:rFonts w:ascii="Times New Roman" w:eastAsia="Times New Roman" w:hAnsi="Times New Roman" w:cs="Times New Roman"/>
          <w:kern w:val="0"/>
          <w:sz w:val="24"/>
          <w:szCs w:val="24"/>
          <w:lang w:eastAsia="hr-HR"/>
          <w14:ligatures w14:val="none"/>
        </w:rPr>
        <w:t xml:space="preserve">na sjednici održanoj </w:t>
      </w:r>
      <w:r w:rsidR="00353A84">
        <w:rPr>
          <w:rFonts w:ascii="Times New Roman" w:eastAsia="Times New Roman" w:hAnsi="Times New Roman" w:cs="Times New Roman"/>
          <w:kern w:val="0"/>
          <w:sz w:val="24"/>
          <w:szCs w:val="24"/>
          <w:lang w:eastAsia="hr-HR"/>
          <w14:ligatures w14:val="none"/>
        </w:rPr>
        <w:t>18</w:t>
      </w:r>
      <w:r w:rsidRPr="001123C4">
        <w:rPr>
          <w:rFonts w:ascii="Times New Roman" w:eastAsia="Times New Roman" w:hAnsi="Times New Roman" w:cs="Times New Roman"/>
          <w:kern w:val="0"/>
          <w:sz w:val="24"/>
          <w:szCs w:val="24"/>
          <w:lang w:eastAsia="hr-HR"/>
          <w14:ligatures w14:val="none"/>
        </w:rPr>
        <w:t xml:space="preserve">. </w:t>
      </w:r>
      <w:r w:rsidR="00353A84">
        <w:rPr>
          <w:rFonts w:ascii="Times New Roman" w:eastAsia="Times New Roman" w:hAnsi="Times New Roman" w:cs="Times New Roman"/>
          <w:kern w:val="0"/>
          <w:sz w:val="24"/>
          <w:szCs w:val="24"/>
          <w:lang w:eastAsia="hr-HR"/>
          <w14:ligatures w14:val="none"/>
        </w:rPr>
        <w:t>prosinca</w:t>
      </w:r>
      <w:r w:rsidRPr="001123C4">
        <w:rPr>
          <w:rFonts w:ascii="Times New Roman" w:eastAsia="Times New Roman" w:hAnsi="Times New Roman" w:cs="Times New Roman"/>
          <w:kern w:val="0"/>
          <w:sz w:val="24"/>
          <w:szCs w:val="24"/>
          <w:lang w:eastAsia="hr-HR"/>
          <w14:ligatures w14:val="none"/>
        </w:rPr>
        <w:t xml:space="preserve"> 202</w:t>
      </w:r>
      <w:r w:rsidR="00353A84">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godine donijelo I. Izmjene i dopune Programa održavanja komunalne infrastrukture za 202</w:t>
      </w:r>
      <w:r w:rsidR="00353A84">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xml:space="preserve">. godinu (objavljeno u „Službenim novinama Istarske županije“, broj </w:t>
      </w:r>
      <w:r w:rsidR="00353A84">
        <w:rPr>
          <w:rFonts w:ascii="Times New Roman" w:eastAsia="Times New Roman" w:hAnsi="Times New Roman" w:cs="Times New Roman"/>
          <w:kern w:val="0"/>
          <w:sz w:val="24"/>
          <w:szCs w:val="24"/>
          <w:lang w:eastAsia="hr-HR"/>
          <w14:ligatures w14:val="none"/>
        </w:rPr>
        <w:t>43</w:t>
      </w:r>
      <w:r w:rsidRPr="001123C4">
        <w:rPr>
          <w:rFonts w:ascii="Times New Roman" w:eastAsia="Times New Roman" w:hAnsi="Times New Roman" w:cs="Times New Roman"/>
          <w:kern w:val="0"/>
          <w:sz w:val="24"/>
          <w:szCs w:val="24"/>
          <w:lang w:eastAsia="hr-HR"/>
          <w14:ligatures w14:val="none"/>
        </w:rPr>
        <w:t>/202</w:t>
      </w:r>
      <w:r w:rsidR="00353A84">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w:t>
      </w:r>
      <w:r w:rsidR="00353A84">
        <w:rPr>
          <w:rFonts w:ascii="Times New Roman" w:eastAsia="Times New Roman" w:hAnsi="Times New Roman" w:cs="Times New Roman"/>
          <w:kern w:val="0"/>
          <w:sz w:val="24"/>
          <w:szCs w:val="24"/>
          <w:lang w:eastAsia="hr-HR"/>
          <w14:ligatures w14:val="none"/>
        </w:rPr>
        <w:t xml:space="preserve">, </w:t>
      </w:r>
      <w:r w:rsidRPr="001123C4">
        <w:rPr>
          <w:rFonts w:ascii="Times New Roman" w:eastAsia="Times New Roman" w:hAnsi="Times New Roman" w:cs="Times New Roman"/>
          <w:kern w:val="0"/>
          <w:sz w:val="24"/>
          <w:szCs w:val="24"/>
          <w:lang w:eastAsia="hr-HR"/>
          <w14:ligatures w14:val="none"/>
        </w:rPr>
        <w:t xml:space="preserve">u daljnjem tekstu: Program.  </w:t>
      </w:r>
    </w:p>
    <w:p w14:paraId="04B84103"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Programom je utvrđen opis i opseg poslova održavanja komunalne infrastrukture s procjenom pojedinih troškova po djelatnostima i financijska sredstva potrebna za ostvarivanje programa, s naznakom izvora financiranja. Slijedom navedenog, u nastavku je dan prikaz izvedenih radova održavanja komunalne infrastrukture i utrošenih sredstava po pojedinim djelatnostima.</w:t>
      </w:r>
    </w:p>
    <w:p w14:paraId="2BA2C344" w14:textId="77777777" w:rsidR="001123C4" w:rsidRPr="001123C4" w:rsidRDefault="001123C4" w:rsidP="001123C4">
      <w:pPr>
        <w:spacing w:after="0" w:line="240" w:lineRule="auto"/>
        <w:ind w:left="360"/>
        <w:jc w:val="both"/>
        <w:rPr>
          <w:rFonts w:ascii="Times New Roman" w:eastAsia="Times New Roman" w:hAnsi="Times New Roman" w:cs="Times New Roman"/>
          <w:kern w:val="0"/>
          <w:sz w:val="24"/>
          <w:szCs w:val="24"/>
          <w:lang w:eastAsia="hr-HR"/>
          <w14:ligatures w14:val="none"/>
        </w:rPr>
      </w:pPr>
    </w:p>
    <w:p w14:paraId="1E29E3DE" w14:textId="77777777" w:rsidR="001123C4" w:rsidRPr="001123C4" w:rsidRDefault="001123C4" w:rsidP="001123C4">
      <w:pPr>
        <w:numPr>
          <w:ilvl w:val="0"/>
          <w:numId w:val="4"/>
        </w:numPr>
        <w:spacing w:after="0" w:line="240" w:lineRule="auto"/>
        <w:ind w:left="709" w:hanging="709"/>
        <w:contextualSpacing/>
        <w:jc w:val="both"/>
        <w:rPr>
          <w:rFonts w:ascii="Times New Roman" w:eastAsia="Times New Roman" w:hAnsi="Times New Roman" w:cs="Times New Roman"/>
          <w:b/>
          <w:kern w:val="0"/>
          <w:sz w:val="24"/>
          <w:szCs w:val="24"/>
          <w:lang w:eastAsia="hr-HR"/>
          <w14:ligatures w14:val="none"/>
        </w:rPr>
      </w:pPr>
      <w:r w:rsidRPr="001123C4">
        <w:rPr>
          <w:rFonts w:ascii="Times New Roman" w:eastAsia="Times New Roman" w:hAnsi="Times New Roman" w:cs="Times New Roman"/>
          <w:b/>
          <w:kern w:val="0"/>
          <w:sz w:val="24"/>
          <w:szCs w:val="24"/>
          <w:lang w:eastAsia="hr-HR"/>
          <w14:ligatures w14:val="none"/>
        </w:rPr>
        <w:t>IZVORI FINANCIRANJA ZA REALIZACIJU PROGRAMA</w:t>
      </w:r>
    </w:p>
    <w:p w14:paraId="48177F29"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4876149F"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Za realizaciju Programa osigurana su sredstva iz : komunalne naknade i ostalih izvora prihoda.</w:t>
      </w:r>
    </w:p>
    <w:p w14:paraId="7501F199" w14:textId="77777777" w:rsidR="001123C4" w:rsidRPr="001123C4"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p>
    <w:p w14:paraId="669E729D" w14:textId="11AEF024" w:rsidR="001123C4" w:rsidRPr="008F6927" w:rsidRDefault="001123C4" w:rsidP="001123C4">
      <w:pPr>
        <w:spacing w:after="0" w:line="240" w:lineRule="auto"/>
        <w:jc w:val="both"/>
        <w:rPr>
          <w:rFonts w:ascii="Times New Roman" w:eastAsia="Times New Roman" w:hAnsi="Times New Roman" w:cs="Times New Roman"/>
          <w:kern w:val="0"/>
          <w:sz w:val="24"/>
          <w:szCs w:val="24"/>
          <w:lang w:eastAsia="hr-HR"/>
          <w14:ligatures w14:val="none"/>
        </w:rPr>
      </w:pPr>
      <w:r w:rsidRPr="001123C4">
        <w:rPr>
          <w:rFonts w:ascii="Times New Roman" w:eastAsia="Times New Roman" w:hAnsi="Times New Roman" w:cs="Times New Roman"/>
          <w:kern w:val="0"/>
          <w:sz w:val="24"/>
          <w:szCs w:val="24"/>
          <w:lang w:eastAsia="hr-HR"/>
          <w14:ligatures w14:val="none"/>
        </w:rPr>
        <w:t xml:space="preserve">Ukupna sredstva za realizaciju Programa planirana su u iznosu od </w:t>
      </w:r>
      <w:r w:rsidR="00353A84">
        <w:rPr>
          <w:rFonts w:ascii="Times New Roman" w:eastAsia="Times New Roman" w:hAnsi="Times New Roman" w:cs="Times New Roman"/>
          <w:kern w:val="0"/>
          <w:sz w:val="24"/>
          <w:szCs w:val="24"/>
          <w:lang w:eastAsia="hr-HR"/>
          <w14:ligatures w14:val="none"/>
        </w:rPr>
        <w:t>2.153</w:t>
      </w:r>
      <w:r w:rsidRPr="001123C4">
        <w:rPr>
          <w:rFonts w:ascii="Times New Roman" w:eastAsia="Times New Roman" w:hAnsi="Times New Roman" w:cs="Times New Roman"/>
          <w:kern w:val="0"/>
          <w:sz w:val="24"/>
          <w:szCs w:val="24"/>
          <w:lang w:eastAsia="hr-HR"/>
          <w14:ligatures w14:val="none"/>
        </w:rPr>
        <w:t>.000,00 EUR, te su osigurana u Proračunu Općine Fažana-Fasana za 202</w:t>
      </w:r>
      <w:r w:rsidR="00353A84">
        <w:rPr>
          <w:rFonts w:ascii="Times New Roman" w:eastAsia="Times New Roman" w:hAnsi="Times New Roman" w:cs="Times New Roman"/>
          <w:kern w:val="0"/>
          <w:sz w:val="24"/>
          <w:szCs w:val="24"/>
          <w:lang w:eastAsia="hr-HR"/>
          <w14:ligatures w14:val="none"/>
        </w:rPr>
        <w:t>5</w:t>
      </w:r>
      <w:r w:rsidRPr="001123C4">
        <w:rPr>
          <w:rFonts w:ascii="Times New Roman" w:eastAsia="Times New Roman" w:hAnsi="Times New Roman" w:cs="Times New Roman"/>
          <w:kern w:val="0"/>
          <w:sz w:val="24"/>
          <w:szCs w:val="24"/>
          <w:lang w:eastAsia="hr-HR"/>
          <w14:ligatures w14:val="none"/>
        </w:rPr>
        <w:t>. godinu</w:t>
      </w:r>
      <w:r w:rsidR="008F6927">
        <w:rPr>
          <w:rFonts w:ascii="Times New Roman" w:eastAsia="Times New Roman" w:hAnsi="Times New Roman" w:cs="Times New Roman"/>
          <w:color w:val="EE0000"/>
          <w:kern w:val="0"/>
          <w:sz w:val="24"/>
          <w:szCs w:val="24"/>
          <w:lang w:eastAsia="hr-HR"/>
          <w14:ligatures w14:val="none"/>
        </w:rPr>
        <w:t xml:space="preserve"> </w:t>
      </w:r>
      <w:r w:rsidRPr="008F6927">
        <w:rPr>
          <w:rFonts w:ascii="Times New Roman" w:eastAsia="Times New Roman" w:hAnsi="Times New Roman" w:cs="Times New Roman"/>
          <w:kern w:val="0"/>
          <w:sz w:val="24"/>
          <w:szCs w:val="24"/>
          <w:lang w:eastAsia="hr-HR"/>
          <w14:ligatures w14:val="none"/>
        </w:rPr>
        <w:t>te</w:t>
      </w:r>
      <w:r w:rsidR="008F6927" w:rsidRPr="008F6927">
        <w:rPr>
          <w:rFonts w:ascii="Times New Roman" w:eastAsia="Times New Roman" w:hAnsi="Times New Roman" w:cs="Times New Roman"/>
          <w:kern w:val="0"/>
          <w:sz w:val="24"/>
          <w:szCs w:val="24"/>
          <w:lang w:eastAsia="hr-HR"/>
          <w14:ligatures w14:val="none"/>
        </w:rPr>
        <w:t xml:space="preserve"> su</w:t>
      </w:r>
      <w:r w:rsidRPr="008F6927">
        <w:rPr>
          <w:rFonts w:ascii="Times New Roman" w:eastAsia="Times New Roman" w:hAnsi="Times New Roman" w:cs="Times New Roman"/>
          <w:kern w:val="0"/>
          <w:sz w:val="24"/>
          <w:szCs w:val="24"/>
          <w:lang w:eastAsia="hr-HR"/>
          <w14:ligatures w14:val="none"/>
        </w:rPr>
        <w:t xml:space="preserve"> realizirana u iznosu od </w:t>
      </w:r>
      <w:r w:rsidR="008F6927" w:rsidRPr="008F6927">
        <w:rPr>
          <w:rFonts w:ascii="Times New Roman" w:eastAsia="Times New Roman" w:hAnsi="Times New Roman" w:cs="Times New Roman"/>
          <w:kern w:val="0"/>
          <w:sz w:val="24"/>
          <w:szCs w:val="24"/>
          <w:lang w:eastAsia="hr-HR"/>
          <w14:ligatures w14:val="none"/>
        </w:rPr>
        <w:t xml:space="preserve">2.030.507,27 </w:t>
      </w:r>
      <w:r w:rsidRPr="008F6927">
        <w:rPr>
          <w:rFonts w:ascii="Times New Roman" w:eastAsia="Times New Roman" w:hAnsi="Times New Roman" w:cs="Times New Roman"/>
          <w:kern w:val="0"/>
          <w:sz w:val="24"/>
          <w:szCs w:val="24"/>
          <w:lang w:eastAsia="hr-HR"/>
          <w14:ligatures w14:val="none"/>
        </w:rPr>
        <w:t xml:space="preserve">EUR, od izvora financiranja ostvarenih prihoda od komunalne naknade u iznosu od </w:t>
      </w:r>
      <w:r w:rsidR="008F6927" w:rsidRPr="008F6927">
        <w:rPr>
          <w:rFonts w:ascii="Times New Roman" w:eastAsia="Times New Roman" w:hAnsi="Times New Roman" w:cs="Times New Roman"/>
          <w:kern w:val="0"/>
          <w:sz w:val="24"/>
          <w:szCs w:val="24"/>
          <w:lang w:eastAsia="hr-HR"/>
          <w14:ligatures w14:val="none"/>
        </w:rPr>
        <w:t xml:space="preserve">551.515,42 </w:t>
      </w:r>
      <w:r w:rsidRPr="008F6927">
        <w:rPr>
          <w:rFonts w:ascii="Times New Roman" w:eastAsia="Times New Roman" w:hAnsi="Times New Roman" w:cs="Times New Roman"/>
          <w:kern w:val="0"/>
          <w:sz w:val="24"/>
          <w:szCs w:val="24"/>
          <w:lang w:eastAsia="hr-HR"/>
          <w14:ligatures w14:val="none"/>
        </w:rPr>
        <w:t xml:space="preserve">EUR i ostalih prihoda u iznosu od </w:t>
      </w:r>
      <w:r w:rsidR="008F6927" w:rsidRPr="008F6927">
        <w:rPr>
          <w:rFonts w:ascii="Times New Roman" w:eastAsia="Times New Roman" w:hAnsi="Times New Roman" w:cs="Times New Roman"/>
          <w:kern w:val="0"/>
          <w:sz w:val="24"/>
          <w:szCs w:val="24"/>
          <w:lang w:eastAsia="hr-HR"/>
          <w14:ligatures w14:val="none"/>
        </w:rPr>
        <w:t xml:space="preserve">1.478.991,85 </w:t>
      </w:r>
      <w:r w:rsidRPr="008F6927">
        <w:rPr>
          <w:rFonts w:ascii="Times New Roman" w:eastAsia="Times New Roman" w:hAnsi="Times New Roman" w:cs="Times New Roman"/>
          <w:kern w:val="0"/>
          <w:sz w:val="24"/>
          <w:szCs w:val="24"/>
          <w:lang w:eastAsia="hr-HR"/>
          <w14:ligatures w14:val="none"/>
        </w:rPr>
        <w:t>EUR.</w:t>
      </w:r>
    </w:p>
    <w:p w14:paraId="679FF0F0" w14:textId="77777777" w:rsidR="001123C4" w:rsidRPr="001123C4" w:rsidRDefault="001123C4" w:rsidP="001123C4">
      <w:pPr>
        <w:spacing w:after="0" w:line="240" w:lineRule="auto"/>
        <w:jc w:val="both"/>
        <w:rPr>
          <w:rFonts w:ascii="Times New Roman" w:eastAsia="Times New Roman" w:hAnsi="Times New Roman" w:cs="Times New Roman"/>
          <w:b/>
          <w:kern w:val="0"/>
          <w:sz w:val="24"/>
          <w:szCs w:val="24"/>
          <w:lang w:eastAsia="hr-HR"/>
          <w14:ligatures w14:val="none"/>
        </w:rPr>
      </w:pPr>
    </w:p>
    <w:p w14:paraId="5AE73C14" w14:textId="77777777" w:rsidR="005B68AB" w:rsidRDefault="005B68AB"/>
    <w:sectPr w:rsidR="005B6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F5E"/>
    <w:multiLevelType w:val="hybridMultilevel"/>
    <w:tmpl w:val="C5F27D0E"/>
    <w:lvl w:ilvl="0" w:tplc="7CC6157E">
      <w:start w:val="1"/>
      <w:numFmt w:val="upperRoman"/>
      <w:lvlText w:val="%1."/>
      <w:lvlJc w:val="left"/>
      <w:pPr>
        <w:ind w:left="1080" w:hanging="720"/>
      </w:pPr>
    </w:lvl>
    <w:lvl w:ilvl="1" w:tplc="DEEA4D5E">
      <w:start w:val="1"/>
      <w:numFmt w:val="lowerLetter"/>
      <w:lvlText w:val="%2."/>
      <w:lvlJc w:val="left"/>
      <w:pPr>
        <w:ind w:left="1440" w:hanging="360"/>
      </w:pPr>
    </w:lvl>
    <w:lvl w:ilvl="2" w:tplc="7B0CE472">
      <w:start w:val="1"/>
      <w:numFmt w:val="lowerRoman"/>
      <w:lvlText w:val="%3."/>
      <w:lvlJc w:val="right"/>
      <w:pPr>
        <w:ind w:left="2160" w:hanging="180"/>
      </w:pPr>
    </w:lvl>
    <w:lvl w:ilvl="3" w:tplc="6D2838B6">
      <w:start w:val="1"/>
      <w:numFmt w:val="decimal"/>
      <w:lvlText w:val="%4."/>
      <w:lvlJc w:val="left"/>
      <w:pPr>
        <w:ind w:left="2880" w:hanging="360"/>
      </w:pPr>
    </w:lvl>
    <w:lvl w:ilvl="4" w:tplc="0EBE02D8">
      <w:start w:val="1"/>
      <w:numFmt w:val="lowerLetter"/>
      <w:lvlText w:val="%5."/>
      <w:lvlJc w:val="left"/>
      <w:pPr>
        <w:ind w:left="3600" w:hanging="360"/>
      </w:pPr>
    </w:lvl>
    <w:lvl w:ilvl="5" w:tplc="6EAC549A">
      <w:start w:val="1"/>
      <w:numFmt w:val="lowerRoman"/>
      <w:lvlText w:val="%6."/>
      <w:lvlJc w:val="right"/>
      <w:pPr>
        <w:ind w:left="4320" w:hanging="180"/>
      </w:pPr>
    </w:lvl>
    <w:lvl w:ilvl="6" w:tplc="014E76A0">
      <w:start w:val="1"/>
      <w:numFmt w:val="decimal"/>
      <w:lvlText w:val="%7."/>
      <w:lvlJc w:val="left"/>
      <w:pPr>
        <w:ind w:left="5040" w:hanging="360"/>
      </w:pPr>
    </w:lvl>
    <w:lvl w:ilvl="7" w:tplc="6AC09F3C">
      <w:start w:val="1"/>
      <w:numFmt w:val="lowerLetter"/>
      <w:lvlText w:val="%8."/>
      <w:lvlJc w:val="left"/>
      <w:pPr>
        <w:ind w:left="5760" w:hanging="360"/>
      </w:pPr>
    </w:lvl>
    <w:lvl w:ilvl="8" w:tplc="2C260944">
      <w:start w:val="1"/>
      <w:numFmt w:val="lowerRoman"/>
      <w:lvlText w:val="%9."/>
      <w:lvlJc w:val="right"/>
      <w:pPr>
        <w:ind w:left="6480" w:hanging="180"/>
      </w:pPr>
    </w:lvl>
  </w:abstractNum>
  <w:abstractNum w:abstractNumId="1" w15:restartNumberingAfterBreak="0">
    <w:nsid w:val="0DE83255"/>
    <w:multiLevelType w:val="hybridMultilevel"/>
    <w:tmpl w:val="89949E46"/>
    <w:lvl w:ilvl="0" w:tplc="C55ABAB8">
      <w:start w:val="1"/>
      <w:numFmt w:val="decimal"/>
      <w:lvlText w:val="%1."/>
      <w:lvlJc w:val="left"/>
      <w:pPr>
        <w:ind w:left="720" w:hanging="360"/>
      </w:pPr>
    </w:lvl>
    <w:lvl w:ilvl="1" w:tplc="CA76A720">
      <w:start w:val="1"/>
      <w:numFmt w:val="lowerLetter"/>
      <w:lvlText w:val="%2."/>
      <w:lvlJc w:val="left"/>
      <w:pPr>
        <w:ind w:left="1440" w:hanging="360"/>
      </w:pPr>
    </w:lvl>
    <w:lvl w:ilvl="2" w:tplc="1D50E4CE">
      <w:start w:val="1"/>
      <w:numFmt w:val="lowerRoman"/>
      <w:lvlText w:val="%3."/>
      <w:lvlJc w:val="right"/>
      <w:pPr>
        <w:ind w:left="2160" w:hanging="180"/>
      </w:pPr>
    </w:lvl>
    <w:lvl w:ilvl="3" w:tplc="360AA080">
      <w:start w:val="1"/>
      <w:numFmt w:val="decimal"/>
      <w:lvlText w:val="%4."/>
      <w:lvlJc w:val="left"/>
      <w:pPr>
        <w:ind w:left="2880" w:hanging="360"/>
      </w:pPr>
    </w:lvl>
    <w:lvl w:ilvl="4" w:tplc="F1025FEE">
      <w:start w:val="1"/>
      <w:numFmt w:val="lowerLetter"/>
      <w:lvlText w:val="%5."/>
      <w:lvlJc w:val="left"/>
      <w:pPr>
        <w:ind w:left="3600" w:hanging="360"/>
      </w:pPr>
    </w:lvl>
    <w:lvl w:ilvl="5" w:tplc="B22E352A">
      <w:start w:val="1"/>
      <w:numFmt w:val="lowerRoman"/>
      <w:lvlText w:val="%6."/>
      <w:lvlJc w:val="right"/>
      <w:pPr>
        <w:ind w:left="4320" w:hanging="180"/>
      </w:pPr>
    </w:lvl>
    <w:lvl w:ilvl="6" w:tplc="1A2A17B8">
      <w:start w:val="1"/>
      <w:numFmt w:val="decimal"/>
      <w:lvlText w:val="%7."/>
      <w:lvlJc w:val="left"/>
      <w:pPr>
        <w:ind w:left="5040" w:hanging="360"/>
      </w:pPr>
    </w:lvl>
    <w:lvl w:ilvl="7" w:tplc="63E47F9A">
      <w:start w:val="1"/>
      <w:numFmt w:val="lowerLetter"/>
      <w:lvlText w:val="%8."/>
      <w:lvlJc w:val="left"/>
      <w:pPr>
        <w:ind w:left="5760" w:hanging="360"/>
      </w:pPr>
    </w:lvl>
    <w:lvl w:ilvl="8" w:tplc="A2A62468">
      <w:start w:val="1"/>
      <w:numFmt w:val="lowerRoman"/>
      <w:lvlText w:val="%9."/>
      <w:lvlJc w:val="right"/>
      <w:pPr>
        <w:ind w:left="6480" w:hanging="180"/>
      </w:pPr>
    </w:lvl>
  </w:abstractNum>
  <w:abstractNum w:abstractNumId="2" w15:restartNumberingAfterBreak="0">
    <w:nsid w:val="397174FD"/>
    <w:multiLevelType w:val="hybridMultilevel"/>
    <w:tmpl w:val="62643146"/>
    <w:lvl w:ilvl="0" w:tplc="8C38A8B8">
      <w:start w:val="3"/>
      <w:numFmt w:val="bullet"/>
      <w:lvlText w:val="-"/>
      <w:lvlJc w:val="left"/>
      <w:pPr>
        <w:ind w:left="1080" w:hanging="360"/>
      </w:pPr>
      <w:rPr>
        <w:rFonts w:ascii="Times New Roman" w:eastAsia="Times New Roman" w:hAnsi="Times New Roman" w:cs="Times New Roman" w:hint="default"/>
      </w:rPr>
    </w:lvl>
    <w:lvl w:ilvl="1" w:tplc="1578E90E">
      <w:start w:val="1"/>
      <w:numFmt w:val="bullet"/>
      <w:lvlText w:val="o"/>
      <w:lvlJc w:val="left"/>
      <w:pPr>
        <w:ind w:left="1800" w:hanging="360"/>
      </w:pPr>
      <w:rPr>
        <w:rFonts w:ascii="Courier New" w:hAnsi="Courier New" w:cs="Courier New" w:hint="default"/>
      </w:rPr>
    </w:lvl>
    <w:lvl w:ilvl="2" w:tplc="433247A2">
      <w:start w:val="1"/>
      <w:numFmt w:val="bullet"/>
      <w:lvlText w:val=""/>
      <w:lvlJc w:val="left"/>
      <w:pPr>
        <w:ind w:left="2520" w:hanging="360"/>
      </w:pPr>
      <w:rPr>
        <w:rFonts w:ascii="Wingdings" w:hAnsi="Wingdings" w:hint="default"/>
      </w:rPr>
    </w:lvl>
    <w:lvl w:ilvl="3" w:tplc="78FCF114">
      <w:start w:val="1"/>
      <w:numFmt w:val="bullet"/>
      <w:lvlText w:val=""/>
      <w:lvlJc w:val="left"/>
      <w:pPr>
        <w:ind w:left="3240" w:hanging="360"/>
      </w:pPr>
      <w:rPr>
        <w:rFonts w:ascii="Symbol" w:hAnsi="Symbol" w:hint="default"/>
      </w:rPr>
    </w:lvl>
    <w:lvl w:ilvl="4" w:tplc="21D67932">
      <w:start w:val="1"/>
      <w:numFmt w:val="bullet"/>
      <w:lvlText w:val="o"/>
      <w:lvlJc w:val="left"/>
      <w:pPr>
        <w:ind w:left="3960" w:hanging="360"/>
      </w:pPr>
      <w:rPr>
        <w:rFonts w:ascii="Courier New" w:hAnsi="Courier New" w:cs="Courier New" w:hint="default"/>
      </w:rPr>
    </w:lvl>
    <w:lvl w:ilvl="5" w:tplc="DAEC40AA">
      <w:start w:val="1"/>
      <w:numFmt w:val="bullet"/>
      <w:lvlText w:val=""/>
      <w:lvlJc w:val="left"/>
      <w:pPr>
        <w:ind w:left="4680" w:hanging="360"/>
      </w:pPr>
      <w:rPr>
        <w:rFonts w:ascii="Wingdings" w:hAnsi="Wingdings" w:hint="default"/>
      </w:rPr>
    </w:lvl>
    <w:lvl w:ilvl="6" w:tplc="404CFCA2">
      <w:start w:val="1"/>
      <w:numFmt w:val="bullet"/>
      <w:lvlText w:val=""/>
      <w:lvlJc w:val="left"/>
      <w:pPr>
        <w:ind w:left="5400" w:hanging="360"/>
      </w:pPr>
      <w:rPr>
        <w:rFonts w:ascii="Symbol" w:hAnsi="Symbol" w:hint="default"/>
      </w:rPr>
    </w:lvl>
    <w:lvl w:ilvl="7" w:tplc="67442B58">
      <w:start w:val="1"/>
      <w:numFmt w:val="bullet"/>
      <w:lvlText w:val="o"/>
      <w:lvlJc w:val="left"/>
      <w:pPr>
        <w:ind w:left="6120" w:hanging="360"/>
      </w:pPr>
      <w:rPr>
        <w:rFonts w:ascii="Courier New" w:hAnsi="Courier New" w:cs="Courier New" w:hint="default"/>
      </w:rPr>
    </w:lvl>
    <w:lvl w:ilvl="8" w:tplc="227C63F6">
      <w:start w:val="1"/>
      <w:numFmt w:val="bullet"/>
      <w:lvlText w:val=""/>
      <w:lvlJc w:val="left"/>
      <w:pPr>
        <w:ind w:left="6840" w:hanging="360"/>
      </w:pPr>
      <w:rPr>
        <w:rFonts w:ascii="Wingdings" w:hAnsi="Wingdings" w:hint="default"/>
      </w:rPr>
    </w:lvl>
  </w:abstractNum>
  <w:abstractNum w:abstractNumId="3" w15:restartNumberingAfterBreak="0">
    <w:nsid w:val="3B072DEF"/>
    <w:multiLevelType w:val="hybridMultilevel"/>
    <w:tmpl w:val="9D72871E"/>
    <w:lvl w:ilvl="0" w:tplc="9672355C">
      <w:start w:val="3"/>
      <w:numFmt w:val="upperRoman"/>
      <w:lvlText w:val="%1."/>
      <w:lvlJc w:val="left"/>
      <w:pPr>
        <w:ind w:left="1080" w:hanging="720"/>
      </w:pPr>
    </w:lvl>
    <w:lvl w:ilvl="1" w:tplc="60201C3A">
      <w:start w:val="1"/>
      <w:numFmt w:val="lowerLetter"/>
      <w:lvlText w:val="%2."/>
      <w:lvlJc w:val="left"/>
      <w:pPr>
        <w:ind w:left="1440" w:hanging="360"/>
      </w:pPr>
    </w:lvl>
    <w:lvl w:ilvl="2" w:tplc="4E4C51E4">
      <w:start w:val="1"/>
      <w:numFmt w:val="lowerRoman"/>
      <w:lvlText w:val="%3."/>
      <w:lvlJc w:val="right"/>
      <w:pPr>
        <w:ind w:left="2160" w:hanging="180"/>
      </w:pPr>
    </w:lvl>
    <w:lvl w:ilvl="3" w:tplc="168E9A10">
      <w:start w:val="1"/>
      <w:numFmt w:val="decimal"/>
      <w:lvlText w:val="%4."/>
      <w:lvlJc w:val="left"/>
      <w:pPr>
        <w:ind w:left="2880" w:hanging="360"/>
      </w:pPr>
    </w:lvl>
    <w:lvl w:ilvl="4" w:tplc="C3C4DDF6">
      <w:start w:val="1"/>
      <w:numFmt w:val="lowerLetter"/>
      <w:lvlText w:val="%5."/>
      <w:lvlJc w:val="left"/>
      <w:pPr>
        <w:ind w:left="3600" w:hanging="360"/>
      </w:pPr>
    </w:lvl>
    <w:lvl w:ilvl="5" w:tplc="B45498AE">
      <w:start w:val="1"/>
      <w:numFmt w:val="lowerRoman"/>
      <w:lvlText w:val="%6."/>
      <w:lvlJc w:val="right"/>
      <w:pPr>
        <w:ind w:left="4320" w:hanging="180"/>
      </w:pPr>
    </w:lvl>
    <w:lvl w:ilvl="6" w:tplc="C2D60572">
      <w:start w:val="1"/>
      <w:numFmt w:val="decimal"/>
      <w:lvlText w:val="%7."/>
      <w:lvlJc w:val="left"/>
      <w:pPr>
        <w:ind w:left="5040" w:hanging="360"/>
      </w:pPr>
    </w:lvl>
    <w:lvl w:ilvl="7" w:tplc="59743678">
      <w:start w:val="1"/>
      <w:numFmt w:val="lowerLetter"/>
      <w:lvlText w:val="%8."/>
      <w:lvlJc w:val="left"/>
      <w:pPr>
        <w:ind w:left="5760" w:hanging="360"/>
      </w:pPr>
    </w:lvl>
    <w:lvl w:ilvl="8" w:tplc="FBF6B1EA">
      <w:start w:val="1"/>
      <w:numFmt w:val="lowerRoman"/>
      <w:lvlText w:val="%9."/>
      <w:lvlJc w:val="right"/>
      <w:pPr>
        <w:ind w:left="6480" w:hanging="180"/>
      </w:pPr>
    </w:lvl>
  </w:abstractNum>
  <w:num w:numId="1" w16cid:durableId="1992636447">
    <w:abstractNumId w:val="2"/>
  </w:num>
  <w:num w:numId="2" w16cid:durableId="1136996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259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02150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C4"/>
    <w:rsid w:val="0010447A"/>
    <w:rsid w:val="001123C4"/>
    <w:rsid w:val="00146198"/>
    <w:rsid w:val="00155530"/>
    <w:rsid w:val="001F1A86"/>
    <w:rsid w:val="00353A84"/>
    <w:rsid w:val="004130C8"/>
    <w:rsid w:val="00495222"/>
    <w:rsid w:val="0054627D"/>
    <w:rsid w:val="0058463C"/>
    <w:rsid w:val="005B68AB"/>
    <w:rsid w:val="005F1834"/>
    <w:rsid w:val="0066545A"/>
    <w:rsid w:val="006719AE"/>
    <w:rsid w:val="00747350"/>
    <w:rsid w:val="007B4BD7"/>
    <w:rsid w:val="00860860"/>
    <w:rsid w:val="008B55D8"/>
    <w:rsid w:val="008F6927"/>
    <w:rsid w:val="00A02B76"/>
    <w:rsid w:val="00A55A97"/>
    <w:rsid w:val="00AE5F84"/>
    <w:rsid w:val="00B206A7"/>
    <w:rsid w:val="00BE1097"/>
    <w:rsid w:val="00C1759A"/>
    <w:rsid w:val="00C500A3"/>
    <w:rsid w:val="00CD3954"/>
    <w:rsid w:val="00D42228"/>
    <w:rsid w:val="00D86DF4"/>
    <w:rsid w:val="00DD6761"/>
    <w:rsid w:val="00E17252"/>
    <w:rsid w:val="00E3799C"/>
    <w:rsid w:val="00E97B71"/>
    <w:rsid w:val="00EA6319"/>
    <w:rsid w:val="00EC156B"/>
    <w:rsid w:val="00F42E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5D9B"/>
  <w14:defaultImageDpi w14:val="150"/>
  <w15:chartTrackingRefBased/>
  <w15:docId w15:val="{275C2BCF-8B3A-42BD-A236-9A546491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12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12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123C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123C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123C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123C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123C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123C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123C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123C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123C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123C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123C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123C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123C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123C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123C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123C4"/>
    <w:rPr>
      <w:rFonts w:eastAsiaTheme="majorEastAsia" w:cstheme="majorBidi"/>
      <w:color w:val="272727" w:themeColor="text1" w:themeTint="D8"/>
    </w:rPr>
  </w:style>
  <w:style w:type="paragraph" w:styleId="Naslov">
    <w:name w:val="Title"/>
    <w:basedOn w:val="Normal"/>
    <w:next w:val="Normal"/>
    <w:link w:val="NaslovChar"/>
    <w:uiPriority w:val="10"/>
    <w:qFormat/>
    <w:rsid w:val="00112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123C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123C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123C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23C4"/>
    <w:pPr>
      <w:spacing w:before="160"/>
      <w:jc w:val="center"/>
    </w:pPr>
    <w:rPr>
      <w:i/>
      <w:iCs/>
      <w:color w:val="404040" w:themeColor="text1" w:themeTint="BF"/>
    </w:rPr>
  </w:style>
  <w:style w:type="character" w:customStyle="1" w:styleId="CitatChar">
    <w:name w:val="Citat Char"/>
    <w:basedOn w:val="Zadanifontodlomka"/>
    <w:link w:val="Citat"/>
    <w:uiPriority w:val="29"/>
    <w:rsid w:val="001123C4"/>
    <w:rPr>
      <w:i/>
      <w:iCs/>
      <w:color w:val="404040" w:themeColor="text1" w:themeTint="BF"/>
    </w:rPr>
  </w:style>
  <w:style w:type="paragraph" w:styleId="Odlomakpopisa">
    <w:name w:val="List Paragraph"/>
    <w:basedOn w:val="Normal"/>
    <w:uiPriority w:val="34"/>
    <w:qFormat/>
    <w:rsid w:val="001123C4"/>
    <w:pPr>
      <w:ind w:left="720"/>
      <w:contextualSpacing/>
    </w:pPr>
  </w:style>
  <w:style w:type="character" w:styleId="Jakoisticanje">
    <w:name w:val="Intense Emphasis"/>
    <w:basedOn w:val="Zadanifontodlomka"/>
    <w:uiPriority w:val="21"/>
    <w:qFormat/>
    <w:rsid w:val="001123C4"/>
    <w:rPr>
      <w:i/>
      <w:iCs/>
      <w:color w:val="2F5496" w:themeColor="accent1" w:themeShade="BF"/>
    </w:rPr>
  </w:style>
  <w:style w:type="paragraph" w:styleId="Naglaencitat">
    <w:name w:val="Intense Quote"/>
    <w:basedOn w:val="Normal"/>
    <w:next w:val="Normal"/>
    <w:link w:val="NaglaencitatChar"/>
    <w:uiPriority w:val="30"/>
    <w:qFormat/>
    <w:rsid w:val="00112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123C4"/>
    <w:rPr>
      <w:i/>
      <w:iCs/>
      <w:color w:val="2F5496" w:themeColor="accent1" w:themeShade="BF"/>
    </w:rPr>
  </w:style>
  <w:style w:type="character" w:styleId="Istaknutareferenca">
    <w:name w:val="Intense Reference"/>
    <w:basedOn w:val="Zadanifontodlomka"/>
    <w:uiPriority w:val="32"/>
    <w:qFormat/>
    <w:rsid w:val="00112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4220</Words>
  <Characters>24059</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Fažana</dc:creator>
  <cp:keywords/>
  <dc:description/>
  <cp:lastModifiedBy>Admin Fažana</cp:lastModifiedBy>
  <cp:revision>2</cp:revision>
  <cp:lastPrinted>2026-06-19T10:47:00Z</cp:lastPrinted>
  <dcterms:created xsi:type="dcterms:W3CDTF">2026-07-09T10:03:00Z</dcterms:created>
  <dcterms:modified xsi:type="dcterms:W3CDTF">2026-07-09T10:03:00Z</dcterms:modified>
</cp:coreProperties>
</file>