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A9D70" w14:textId="05B6C193" w:rsidR="00AF6A38" w:rsidRPr="008C57DB" w:rsidRDefault="00AF6A38" w:rsidP="00AF6A38">
      <w:pPr>
        <w:pStyle w:val="Naslov1"/>
        <w:jc w:val="both"/>
        <w:rPr>
          <w:b w:val="0"/>
        </w:rPr>
      </w:pPr>
      <w:r w:rsidRPr="008C57DB">
        <w:rPr>
          <w:b w:val="0"/>
        </w:rPr>
        <w:t>Temeljem članka 19. Zakona o lokalnoj i područnoj (regionalnoj) samoupravi („Narodne Novine“</w:t>
      </w:r>
      <w:r>
        <w:rPr>
          <w:b w:val="0"/>
        </w:rPr>
        <w:t>,</w:t>
      </w:r>
      <w:r w:rsidRPr="008C57DB">
        <w:rPr>
          <w:b w:val="0"/>
        </w:rPr>
        <w:t xml:space="preserve"> broj </w:t>
      </w:r>
      <w:r w:rsidRPr="00A675B3">
        <w:rPr>
          <w:b w:val="0"/>
        </w:rPr>
        <w:t>33/01, 60/01, 129/05, 109/07, 125/08, 36/09, 36/09, 150/11, 144/12, 19/13, 137/15, 123/17, 98/19</w:t>
      </w:r>
      <w:r>
        <w:rPr>
          <w:b w:val="0"/>
        </w:rPr>
        <w:t xml:space="preserve"> i </w:t>
      </w:r>
      <w:r w:rsidRPr="00A675B3">
        <w:rPr>
          <w:b w:val="0"/>
        </w:rPr>
        <w:t>144/20</w:t>
      </w:r>
      <w:r w:rsidRPr="008C57DB">
        <w:rPr>
          <w:b w:val="0"/>
        </w:rPr>
        <w:t>) i članka 3</w:t>
      </w:r>
      <w:r>
        <w:rPr>
          <w:b w:val="0"/>
        </w:rPr>
        <w:t>8</w:t>
      </w:r>
      <w:r w:rsidRPr="008C57DB">
        <w:rPr>
          <w:b w:val="0"/>
        </w:rPr>
        <w:t>. Statuta</w:t>
      </w:r>
      <w:r>
        <w:rPr>
          <w:b w:val="0"/>
        </w:rPr>
        <w:t xml:space="preserve"> </w:t>
      </w:r>
      <w:r w:rsidRPr="008C57DB">
        <w:rPr>
          <w:b w:val="0"/>
        </w:rPr>
        <w:t>Općine Fažana</w:t>
      </w:r>
      <w:r>
        <w:rPr>
          <w:b w:val="0"/>
        </w:rPr>
        <w:t>-Fasana</w:t>
      </w:r>
      <w:r w:rsidRPr="008C57DB">
        <w:rPr>
          <w:b w:val="0"/>
        </w:rPr>
        <w:t xml:space="preserve"> („Službene </w:t>
      </w:r>
      <w:r>
        <w:rPr>
          <w:b w:val="0"/>
        </w:rPr>
        <w:t>novine Istarske županije“, broj 25/22</w:t>
      </w:r>
      <w:r w:rsidRPr="008C57DB">
        <w:rPr>
          <w:b w:val="0"/>
        </w:rPr>
        <w:t>), Općinsko vijeće Općine Fažana</w:t>
      </w:r>
      <w:r>
        <w:rPr>
          <w:b w:val="0"/>
        </w:rPr>
        <w:t>- Fasana</w:t>
      </w:r>
      <w:r w:rsidRPr="008C57DB">
        <w:rPr>
          <w:b w:val="0"/>
        </w:rPr>
        <w:t>, na sje</w:t>
      </w:r>
      <w:r>
        <w:rPr>
          <w:b w:val="0"/>
        </w:rPr>
        <w:t xml:space="preserve">dnici održanoj dana </w:t>
      </w:r>
      <w:r w:rsidR="00466899">
        <w:rPr>
          <w:b w:val="0"/>
        </w:rPr>
        <w:t>___ prosinca</w:t>
      </w:r>
      <w:r>
        <w:rPr>
          <w:b w:val="0"/>
        </w:rPr>
        <w:t xml:space="preserve"> 202</w:t>
      </w:r>
      <w:r w:rsidR="00466899">
        <w:rPr>
          <w:b w:val="0"/>
        </w:rPr>
        <w:t>5</w:t>
      </w:r>
      <w:r>
        <w:rPr>
          <w:b w:val="0"/>
        </w:rPr>
        <w:t xml:space="preserve">. </w:t>
      </w:r>
      <w:r w:rsidRPr="008C57DB">
        <w:rPr>
          <w:b w:val="0"/>
        </w:rPr>
        <w:t xml:space="preserve">godine donijelo je </w:t>
      </w:r>
    </w:p>
    <w:p w14:paraId="1B28F400" w14:textId="77777777" w:rsidR="00C81005" w:rsidRPr="00214D25" w:rsidRDefault="00C81005" w:rsidP="00DF1084">
      <w:pPr>
        <w:pStyle w:val="Naslov1"/>
        <w:rPr>
          <w:b w:val="0"/>
        </w:rPr>
      </w:pPr>
    </w:p>
    <w:p w14:paraId="0D25632B" w14:textId="3344E5CF" w:rsidR="00392760" w:rsidRPr="00214D25" w:rsidRDefault="00D22136" w:rsidP="00DF1084">
      <w:pPr>
        <w:pStyle w:val="Naslov1"/>
      </w:pPr>
      <w:r w:rsidRPr="00214D25">
        <w:t>I</w:t>
      </w:r>
      <w:r w:rsidR="00392760" w:rsidRPr="00214D25">
        <w:t>. IZMJEN</w:t>
      </w:r>
      <w:r w:rsidRPr="00214D25">
        <w:t>E</w:t>
      </w:r>
      <w:r w:rsidR="00392760" w:rsidRPr="00214D25">
        <w:t xml:space="preserve"> I DOPUN</w:t>
      </w:r>
      <w:r w:rsidRPr="00214D25">
        <w:t>E</w:t>
      </w:r>
    </w:p>
    <w:p w14:paraId="6E5A20D1" w14:textId="77777777" w:rsidR="00C81005" w:rsidRPr="00214D25" w:rsidRDefault="00C81005" w:rsidP="00DF1084">
      <w:pPr>
        <w:pStyle w:val="Naslov1"/>
      </w:pPr>
      <w:r w:rsidRPr="00214D25">
        <w:t>DRUŠTVEN</w:t>
      </w:r>
      <w:r w:rsidR="00392760" w:rsidRPr="00214D25">
        <w:t>OG</w:t>
      </w:r>
      <w:r w:rsidRPr="00214D25">
        <w:t xml:space="preserve"> I GOSPODARSTVEN</w:t>
      </w:r>
      <w:r w:rsidR="00392760" w:rsidRPr="00214D25">
        <w:t>OG</w:t>
      </w:r>
      <w:r w:rsidRPr="00214D25">
        <w:t xml:space="preserve"> PROGRAM</w:t>
      </w:r>
      <w:r w:rsidR="00392760" w:rsidRPr="00214D25">
        <w:t>A</w:t>
      </w:r>
    </w:p>
    <w:p w14:paraId="12A9D49C" w14:textId="08960B11" w:rsidR="00C81005" w:rsidRPr="00214D25" w:rsidRDefault="00C81005" w:rsidP="00DF1084">
      <w:pPr>
        <w:pStyle w:val="Naslov1"/>
      </w:pPr>
      <w:r w:rsidRPr="00214D25">
        <w:t>OPĆINE FAŽANA</w:t>
      </w:r>
      <w:r w:rsidR="00D22136" w:rsidRPr="00214D25">
        <w:t>-FASANA</w:t>
      </w:r>
      <w:r w:rsidRPr="00214D25">
        <w:t xml:space="preserve"> ZA 202</w:t>
      </w:r>
      <w:r w:rsidR="00466899">
        <w:t>5</w:t>
      </w:r>
      <w:r w:rsidRPr="00214D25">
        <w:t>. GODINU</w:t>
      </w:r>
    </w:p>
    <w:p w14:paraId="184E20B1" w14:textId="77777777" w:rsidR="00C81005" w:rsidRPr="00214D25" w:rsidRDefault="00C81005" w:rsidP="00DF1084">
      <w:pPr>
        <w:pStyle w:val="Naslov1"/>
        <w:jc w:val="both"/>
      </w:pPr>
    </w:p>
    <w:p w14:paraId="0848ECBD" w14:textId="77777777" w:rsidR="00C81005" w:rsidRPr="00214D25" w:rsidRDefault="00C81005" w:rsidP="00DF1084">
      <w:pPr>
        <w:pStyle w:val="Naslov1"/>
        <w:rPr>
          <w:b w:val="0"/>
        </w:rPr>
      </w:pPr>
    </w:p>
    <w:p w14:paraId="70AEB83E" w14:textId="7A28C7E6" w:rsidR="00392760" w:rsidRPr="00214D25" w:rsidRDefault="00C81005" w:rsidP="00DF1084">
      <w:pPr>
        <w:pStyle w:val="Naslov1"/>
      </w:pPr>
      <w:r w:rsidRPr="00214D25">
        <w:t>Članak 1.</w:t>
      </w:r>
    </w:p>
    <w:p w14:paraId="4D60B6EA" w14:textId="77777777" w:rsidR="006E1ADC" w:rsidRPr="00214D25" w:rsidRDefault="006E1ADC" w:rsidP="00DF1084"/>
    <w:p w14:paraId="79DF1B74" w14:textId="69DB9B5B" w:rsidR="00392760" w:rsidRPr="00214D25" w:rsidRDefault="00392760" w:rsidP="00DF1084">
      <w:pPr>
        <w:jc w:val="both"/>
      </w:pPr>
      <w:r w:rsidRPr="00214D25">
        <w:t>U</w:t>
      </w:r>
      <w:r w:rsidR="0028045F" w:rsidRPr="00214D25">
        <w:t xml:space="preserve"> </w:t>
      </w:r>
      <w:r w:rsidRPr="00214D25">
        <w:t>Društveno</w:t>
      </w:r>
      <w:r w:rsidR="0028045F" w:rsidRPr="00214D25">
        <w:t>m</w:t>
      </w:r>
      <w:r w:rsidRPr="00214D25">
        <w:t xml:space="preserve"> i gospodarstveno</w:t>
      </w:r>
      <w:r w:rsidR="0028045F" w:rsidRPr="00214D25">
        <w:t>m</w:t>
      </w:r>
      <w:r w:rsidRPr="00214D25">
        <w:t xml:space="preserve"> program</w:t>
      </w:r>
      <w:r w:rsidR="0028045F" w:rsidRPr="00214D25">
        <w:t>u</w:t>
      </w:r>
      <w:r w:rsidRPr="00214D25">
        <w:t xml:space="preserve"> Općine Fažana-Fasana za 202</w:t>
      </w:r>
      <w:r w:rsidR="00466899">
        <w:t>5</w:t>
      </w:r>
      <w:r w:rsidRPr="00214D25">
        <w:t>. godinu</w:t>
      </w:r>
      <w:r w:rsidR="0028045F" w:rsidRPr="00214D25">
        <w:t>, K</w:t>
      </w:r>
      <w:r w:rsidR="00AB7D72" w:rsidRPr="00214D25">
        <w:t>LASA</w:t>
      </w:r>
      <w:r w:rsidR="0028045F" w:rsidRPr="00214D25">
        <w:t>:</w:t>
      </w:r>
      <w:r w:rsidR="00AB7D72" w:rsidRPr="0081430B">
        <w:t>40</w:t>
      </w:r>
      <w:r w:rsidR="0081430B">
        <w:t>0</w:t>
      </w:r>
      <w:r w:rsidR="00AB7D72" w:rsidRPr="0081430B">
        <w:t>-0</w:t>
      </w:r>
      <w:r w:rsidR="0081430B">
        <w:t>1</w:t>
      </w:r>
      <w:r w:rsidR="00AB7D72" w:rsidRPr="0081430B">
        <w:t>/2</w:t>
      </w:r>
      <w:r w:rsidR="0081430B">
        <w:t>4</w:t>
      </w:r>
      <w:r w:rsidR="00AB7D72" w:rsidRPr="0081430B">
        <w:t>-01/00</w:t>
      </w:r>
      <w:r w:rsidR="0081430B">
        <w:t>28</w:t>
      </w:r>
      <w:r w:rsidR="0028045F" w:rsidRPr="0081430B">
        <w:t>,</w:t>
      </w:r>
      <w:r w:rsidR="0047347E" w:rsidRPr="00214D25">
        <w:t xml:space="preserve"> </w:t>
      </w:r>
      <w:r w:rsidR="0028045F" w:rsidRPr="00214D25">
        <w:t>U</w:t>
      </w:r>
      <w:r w:rsidR="00AB7D72" w:rsidRPr="00214D25">
        <w:t>RBROJ</w:t>
      </w:r>
      <w:r w:rsidR="0028045F" w:rsidRPr="00214D25">
        <w:t>:2168-08-03/00-2</w:t>
      </w:r>
      <w:r w:rsidR="00466899">
        <w:t>4</w:t>
      </w:r>
      <w:r w:rsidR="0028045F" w:rsidRPr="00214D25">
        <w:t>-1</w:t>
      </w:r>
      <w:r w:rsidR="00076DA6">
        <w:t xml:space="preserve"> </w:t>
      </w:r>
      <w:r w:rsidRPr="00214D25">
        <w:t xml:space="preserve">(„Službene novine Istarske županije“, broj </w:t>
      </w:r>
      <w:r w:rsidRPr="0081430B">
        <w:t>3</w:t>
      </w:r>
      <w:r w:rsidR="0081430B" w:rsidRPr="0081430B">
        <w:t>8</w:t>
      </w:r>
      <w:r w:rsidRPr="0081430B">
        <w:t>/2</w:t>
      </w:r>
      <w:r w:rsidR="00466899" w:rsidRPr="0081430B">
        <w:t>4</w:t>
      </w:r>
      <w:r w:rsidR="00D22136" w:rsidRPr="0081430B">
        <w:t>.</w:t>
      </w:r>
      <w:r w:rsidR="00CF2778" w:rsidRPr="00214D25">
        <w:t xml:space="preserve"> – u daljnjem tekstu: Program</w:t>
      </w:r>
      <w:r w:rsidRPr="00214D25">
        <w:t xml:space="preserve">), </w:t>
      </w:r>
      <w:r w:rsidR="0028045F" w:rsidRPr="00214D25">
        <w:t>čl</w:t>
      </w:r>
      <w:r w:rsidR="00386A2D" w:rsidRPr="00214D25">
        <w:t>anak</w:t>
      </w:r>
      <w:r w:rsidR="0028045F" w:rsidRPr="00214D25">
        <w:t xml:space="preserve"> 1. </w:t>
      </w:r>
      <w:r w:rsidRPr="00214D25">
        <w:t>st</w:t>
      </w:r>
      <w:r w:rsidR="00386A2D" w:rsidRPr="00214D25">
        <w:t>avak</w:t>
      </w:r>
      <w:r w:rsidRPr="00214D25">
        <w:t xml:space="preserve"> 2.</w:t>
      </w:r>
      <w:r w:rsidR="0047347E" w:rsidRPr="00214D25">
        <w:t xml:space="preserve"> </w:t>
      </w:r>
      <w:r w:rsidRPr="00214D25">
        <w:t xml:space="preserve">mijenja </w:t>
      </w:r>
      <w:r w:rsidR="006C194C" w:rsidRPr="00214D25">
        <w:t xml:space="preserve">se </w:t>
      </w:r>
      <w:r w:rsidRPr="00214D25">
        <w:t xml:space="preserve">i </w:t>
      </w:r>
      <w:r w:rsidR="0047347E" w:rsidRPr="00214D25">
        <w:t xml:space="preserve">sada </w:t>
      </w:r>
      <w:r w:rsidRPr="00214D25">
        <w:t>glasi</w:t>
      </w:r>
      <w:r w:rsidR="006C194C" w:rsidRPr="00214D25">
        <w:t>:</w:t>
      </w:r>
    </w:p>
    <w:p w14:paraId="7F2D37EF" w14:textId="34CAE139" w:rsidR="006C194C" w:rsidRPr="00214D25" w:rsidRDefault="006C194C" w:rsidP="00DF1084">
      <w:pPr>
        <w:pStyle w:val="Naslov1"/>
        <w:jc w:val="both"/>
      </w:pPr>
      <w:r w:rsidRPr="00214D25">
        <w:rPr>
          <w:b w:val="0"/>
        </w:rPr>
        <w:t>„Za ostvarenje Društvenog i gospodarskog programa u 202</w:t>
      </w:r>
      <w:r w:rsidR="00466899">
        <w:rPr>
          <w:b w:val="0"/>
        </w:rPr>
        <w:t>5</w:t>
      </w:r>
      <w:r w:rsidR="00E165BF" w:rsidRPr="00214D25">
        <w:rPr>
          <w:b w:val="0"/>
        </w:rPr>
        <w:t>.</w:t>
      </w:r>
      <w:r w:rsidRPr="00214D25">
        <w:rPr>
          <w:b w:val="0"/>
        </w:rPr>
        <w:t xml:space="preserve"> godini proračunom Općine Fažana-Fasana potrebno je osigurati</w:t>
      </w:r>
      <w:r w:rsidR="00DB5A40" w:rsidRPr="00214D25">
        <w:rPr>
          <w:b w:val="0"/>
        </w:rPr>
        <w:t xml:space="preserve"> iznos od </w:t>
      </w:r>
      <w:r w:rsidR="00465B8E">
        <w:t>2.586,000,00</w:t>
      </w:r>
      <w:r w:rsidRPr="00E66432">
        <w:t xml:space="preserve"> EUR</w:t>
      </w:r>
      <w:r w:rsidR="0047347E" w:rsidRPr="00E66432">
        <w:t>“</w:t>
      </w:r>
      <w:r w:rsidRPr="00E66432">
        <w:t>.</w:t>
      </w:r>
    </w:p>
    <w:p w14:paraId="04C7C357" w14:textId="77777777" w:rsidR="00C81005" w:rsidRPr="00214D25" w:rsidRDefault="00C81005" w:rsidP="00DF1084">
      <w:pPr>
        <w:pStyle w:val="Naslov1"/>
        <w:jc w:val="both"/>
        <w:rPr>
          <w:b w:val="0"/>
        </w:rPr>
      </w:pPr>
    </w:p>
    <w:p w14:paraId="7E9D894A" w14:textId="0989B38D" w:rsidR="00C81005" w:rsidRPr="00214D25" w:rsidRDefault="00C81005" w:rsidP="00DF1084">
      <w:pPr>
        <w:pStyle w:val="Naslov1"/>
      </w:pPr>
      <w:r w:rsidRPr="00214D25">
        <w:t>Članak 2.</w:t>
      </w:r>
    </w:p>
    <w:p w14:paraId="7CA8CDEC" w14:textId="77777777" w:rsidR="00CF2778" w:rsidRPr="00214D25" w:rsidRDefault="00CF2778" w:rsidP="00DF1084"/>
    <w:p w14:paraId="72F0C241" w14:textId="72693FE1" w:rsidR="00C81005" w:rsidRDefault="00D52FAC" w:rsidP="00DF1084">
      <w:pPr>
        <w:pStyle w:val="Naslov1"/>
        <w:jc w:val="both"/>
        <w:rPr>
          <w:b w:val="0"/>
          <w:bCs w:val="0"/>
        </w:rPr>
      </w:pPr>
      <w:r w:rsidRPr="00214D25">
        <w:rPr>
          <w:b w:val="0"/>
          <w:bCs w:val="0"/>
        </w:rPr>
        <w:t>U č</w:t>
      </w:r>
      <w:r w:rsidR="00CF2778" w:rsidRPr="00214D25">
        <w:rPr>
          <w:b w:val="0"/>
          <w:bCs w:val="0"/>
        </w:rPr>
        <w:t>lank</w:t>
      </w:r>
      <w:r w:rsidRPr="00214D25">
        <w:rPr>
          <w:b w:val="0"/>
          <w:bCs w:val="0"/>
        </w:rPr>
        <w:t>u</w:t>
      </w:r>
      <w:r w:rsidR="00CF2778" w:rsidRPr="00214D25">
        <w:rPr>
          <w:b w:val="0"/>
          <w:bCs w:val="0"/>
        </w:rPr>
        <w:t xml:space="preserve"> </w:t>
      </w:r>
      <w:r w:rsidR="00D22136" w:rsidRPr="00214D25">
        <w:rPr>
          <w:b w:val="0"/>
          <w:bCs w:val="0"/>
        </w:rPr>
        <w:t>7</w:t>
      </w:r>
      <w:r w:rsidR="00CF2778" w:rsidRPr="00214D25">
        <w:rPr>
          <w:b w:val="0"/>
          <w:bCs w:val="0"/>
        </w:rPr>
        <w:t>.</w:t>
      </w:r>
      <w:r w:rsidRPr="00214D25">
        <w:rPr>
          <w:b w:val="0"/>
          <w:bCs w:val="0"/>
        </w:rPr>
        <w:t xml:space="preserve"> </w:t>
      </w:r>
      <w:r w:rsidR="00CF2778" w:rsidRPr="00214D25">
        <w:rPr>
          <w:b w:val="0"/>
          <w:bCs w:val="0"/>
        </w:rPr>
        <w:t xml:space="preserve">stavak </w:t>
      </w:r>
      <w:r w:rsidR="00D22136" w:rsidRPr="00214D25">
        <w:rPr>
          <w:b w:val="0"/>
          <w:bCs w:val="0"/>
        </w:rPr>
        <w:t>7</w:t>
      </w:r>
      <w:r w:rsidR="00CF2778" w:rsidRPr="00214D25">
        <w:rPr>
          <w:b w:val="0"/>
          <w:bCs w:val="0"/>
        </w:rPr>
        <w:t>.</w:t>
      </w:r>
      <w:r w:rsidR="00FF671A">
        <w:rPr>
          <w:b w:val="0"/>
          <w:bCs w:val="0"/>
        </w:rPr>
        <w:t xml:space="preserve">, točke </w:t>
      </w:r>
      <w:r w:rsidR="00FF671A" w:rsidRPr="00FF671A">
        <w:rPr>
          <w:i/>
          <w:iCs/>
        </w:rPr>
        <w:t>1.2 Program javnih potreba osnovnog školstva i obrazovanja</w:t>
      </w:r>
      <w:r w:rsidR="00FF671A">
        <w:rPr>
          <w:b w:val="0"/>
          <w:bCs w:val="0"/>
        </w:rPr>
        <w:t>,</w:t>
      </w:r>
      <w:r w:rsidR="00D22136" w:rsidRPr="00214D25">
        <w:rPr>
          <w:b w:val="0"/>
          <w:bCs w:val="0"/>
        </w:rPr>
        <w:t xml:space="preserve"> </w:t>
      </w:r>
      <w:r w:rsidR="00FF671A">
        <w:rPr>
          <w:b w:val="0"/>
          <w:bCs w:val="0"/>
        </w:rPr>
        <w:t xml:space="preserve">ovog </w:t>
      </w:r>
      <w:r w:rsidR="00D22136" w:rsidRPr="00214D25">
        <w:rPr>
          <w:b w:val="0"/>
          <w:bCs w:val="0"/>
        </w:rPr>
        <w:t>Programa</w:t>
      </w:r>
      <w:r w:rsidR="00CF2778" w:rsidRPr="00214D25">
        <w:rPr>
          <w:b w:val="0"/>
          <w:bCs w:val="0"/>
        </w:rPr>
        <w:t xml:space="preserve"> mijenja se i sada glasi</w:t>
      </w:r>
      <w:r w:rsidR="0047347E" w:rsidRPr="00214D25">
        <w:rPr>
          <w:b w:val="0"/>
          <w:bCs w:val="0"/>
        </w:rPr>
        <w:t>:</w:t>
      </w:r>
    </w:p>
    <w:p w14:paraId="71C11528" w14:textId="77777777" w:rsidR="00FF671A" w:rsidRPr="00FF671A" w:rsidRDefault="00FF671A" w:rsidP="00FF671A"/>
    <w:p w14:paraId="44DECCE7" w14:textId="59E99E02" w:rsidR="00D22136" w:rsidRDefault="00D22136" w:rsidP="00285524">
      <w:pPr>
        <w:jc w:val="both"/>
      </w:pPr>
      <w:r w:rsidRPr="00214D25">
        <w:t>„Slijedom navedenih odredbi, Općina Fažana-Fasana će u 202</w:t>
      </w:r>
      <w:r w:rsidR="008C2AA0">
        <w:t>5</w:t>
      </w:r>
      <w:r w:rsidRPr="00214D25">
        <w:t xml:space="preserve">. godini u svom proračunu osiguravati sredstva za financiranje javnih potreba školstva i obrazovanja u ukupnom iznosu od </w:t>
      </w:r>
      <w:r w:rsidR="008C2AA0" w:rsidRPr="008C2AA0">
        <w:rPr>
          <w:b/>
          <w:bCs/>
        </w:rPr>
        <w:t>149.000,00 EUR</w:t>
      </w:r>
      <w:r w:rsidRPr="00214D25">
        <w:t xml:space="preserve"> koja se raspoređuju na sljedeći način: </w:t>
      </w:r>
    </w:p>
    <w:p w14:paraId="6505000C" w14:textId="77777777" w:rsidR="00285524" w:rsidRPr="00214D25" w:rsidRDefault="00285524" w:rsidP="00285524">
      <w:pPr>
        <w:jc w:val="both"/>
      </w:pPr>
    </w:p>
    <w:p w14:paraId="5A9A81A2" w14:textId="2170B20B" w:rsidR="008C2AA0" w:rsidRPr="008C2AA0" w:rsidRDefault="00D22136" w:rsidP="008C2AA0">
      <w:pPr>
        <w:pStyle w:val="Tijeloteksta"/>
      </w:pPr>
      <w:r w:rsidRPr="008C2AA0">
        <w:t>-</w:t>
      </w:r>
      <w:r w:rsidR="008C2AA0" w:rsidRPr="008C2AA0">
        <w:t xml:space="preserve">financiranje produženog boravka osnovne škole Fažana i G. Martinuzzi..... </w:t>
      </w:r>
      <w:r w:rsidR="008C2AA0">
        <w:t xml:space="preserve"> </w:t>
      </w:r>
      <w:r w:rsidR="008C2AA0" w:rsidRPr="008C2AA0">
        <w:t>101.000,00 EUR</w:t>
      </w:r>
    </w:p>
    <w:p w14:paraId="746C11D8" w14:textId="533A6D16" w:rsidR="008C2AA0" w:rsidRPr="008C2AA0" w:rsidRDefault="008C2AA0" w:rsidP="008C2AA0">
      <w:pPr>
        <w:jc w:val="both"/>
      </w:pPr>
      <w:r w:rsidRPr="008C2AA0">
        <w:t>-prijevoz učenika srednjih škola</w:t>
      </w:r>
      <w:r>
        <w:t xml:space="preserve">  </w:t>
      </w:r>
      <w:r w:rsidRPr="008C2AA0">
        <w:t xml:space="preserve">…………………………………...............  </w:t>
      </w:r>
      <w:r>
        <w:t xml:space="preserve">  </w:t>
      </w:r>
      <w:r w:rsidRPr="008C2AA0">
        <w:t>26.000,00 EUR</w:t>
      </w:r>
    </w:p>
    <w:p w14:paraId="70F57E2E" w14:textId="60574D25" w:rsidR="008C2AA0" w:rsidRPr="008C2AA0" w:rsidRDefault="008C2AA0" w:rsidP="008C2AA0">
      <w:pPr>
        <w:jc w:val="both"/>
      </w:pPr>
      <w:r w:rsidRPr="008C2AA0">
        <w:t xml:space="preserve">-sufinanciranje školskih programa…………………………..….....….........   </w:t>
      </w:r>
      <w:r>
        <w:t xml:space="preserve">  </w:t>
      </w:r>
      <w:r w:rsidRPr="008C2AA0">
        <w:t>10.000,00 EUR</w:t>
      </w:r>
    </w:p>
    <w:p w14:paraId="14F6AE83" w14:textId="0377C009" w:rsidR="008C2AA0" w:rsidRPr="008C2AA0" w:rsidRDefault="008C2AA0" w:rsidP="008C2AA0">
      <w:pPr>
        <w:jc w:val="both"/>
      </w:pPr>
      <w:r w:rsidRPr="008C2AA0">
        <w:t xml:space="preserve">-sufinanciranje nabavke školske opreme…………………………....…......     </w:t>
      </w:r>
      <w:r>
        <w:t xml:space="preserve">   </w:t>
      </w:r>
      <w:r w:rsidRPr="008C2AA0">
        <w:t>7.000,00 EUR</w:t>
      </w:r>
    </w:p>
    <w:p w14:paraId="56919E8C" w14:textId="6EEE6101" w:rsidR="008C2AA0" w:rsidRPr="008C2AA0" w:rsidRDefault="008C2AA0" w:rsidP="008C2AA0">
      <w:pPr>
        <w:jc w:val="both"/>
      </w:pPr>
      <w:r w:rsidRPr="008C2AA0">
        <w:t xml:space="preserve">-sufinanciranje rekonstrukcije i dogradnje Osnovne škole……………..........  </w:t>
      </w:r>
      <w:r>
        <w:t xml:space="preserve">   </w:t>
      </w:r>
      <w:r w:rsidRPr="008C2AA0">
        <w:rPr>
          <w:b/>
          <w:bCs/>
        </w:rPr>
        <w:t>0.000,00 EUR</w:t>
      </w:r>
    </w:p>
    <w:p w14:paraId="5FFE64AB" w14:textId="5F899D63" w:rsidR="008C2AA0" w:rsidRDefault="008C2AA0" w:rsidP="008C2AA0">
      <w:r w:rsidRPr="008C2AA0">
        <w:t xml:space="preserve">-sanacija košarkaškog igrališta osnovne škole Fažana ................................... </w:t>
      </w:r>
      <w:r>
        <w:t xml:space="preserve">   </w:t>
      </w:r>
      <w:r w:rsidRPr="008C2AA0">
        <w:t xml:space="preserve"> 5.000,00 EUR</w:t>
      </w:r>
      <w:r>
        <w:t xml:space="preserve"> </w:t>
      </w:r>
    </w:p>
    <w:p w14:paraId="326792EF" w14:textId="51B0E7FA" w:rsidR="00D22136" w:rsidRPr="008C2AA0" w:rsidRDefault="008C2AA0" w:rsidP="008C2AA0">
      <w:r>
        <w:t>-</w:t>
      </w:r>
      <w:r w:rsidR="00D22136" w:rsidRPr="008C2AA0">
        <w:t>prijevoz učenika srednjih škola</w:t>
      </w:r>
      <w:r w:rsidR="00076DA6">
        <w:t xml:space="preserve"> </w:t>
      </w:r>
      <w:r w:rsidR="00D22136" w:rsidRPr="008C2AA0">
        <w:t>……………………………………</w:t>
      </w:r>
      <w:r>
        <w:t>..</w:t>
      </w:r>
      <w:r w:rsidR="00D22136" w:rsidRPr="008C2AA0">
        <w:t>……..</w:t>
      </w:r>
      <w:r>
        <w:t xml:space="preserve"> </w:t>
      </w:r>
      <w:r w:rsidR="00D22136" w:rsidRPr="008C2AA0">
        <w:t>24.000,00 EUR</w:t>
      </w:r>
      <w:r w:rsidR="00076DA6">
        <w:t>.“</w:t>
      </w:r>
    </w:p>
    <w:p w14:paraId="0CC53570" w14:textId="24B1E3B7" w:rsidR="0047347E" w:rsidRPr="00214D25" w:rsidRDefault="0047347E" w:rsidP="008C2AA0"/>
    <w:p w14:paraId="64A6A5C3" w14:textId="77777777" w:rsidR="00DF1084" w:rsidRPr="00214D25" w:rsidRDefault="00DF1084" w:rsidP="00DF1084">
      <w:pPr>
        <w:pStyle w:val="Naslov1"/>
        <w:jc w:val="both"/>
      </w:pPr>
    </w:p>
    <w:p w14:paraId="049FC017" w14:textId="55D1974F" w:rsidR="0047347E" w:rsidRPr="00214D25" w:rsidRDefault="0047347E" w:rsidP="00DF1084">
      <w:pPr>
        <w:pStyle w:val="Naslov1"/>
      </w:pPr>
      <w:r w:rsidRPr="00214D25">
        <w:t>Članak 3.</w:t>
      </w:r>
    </w:p>
    <w:p w14:paraId="2C0F8999" w14:textId="77777777" w:rsidR="00382DD0" w:rsidRPr="00214D25" w:rsidRDefault="00382DD0" w:rsidP="00DF1084">
      <w:pPr>
        <w:pStyle w:val="Tijeloteksta"/>
      </w:pPr>
    </w:p>
    <w:p w14:paraId="2A906BD1" w14:textId="4AB60FED" w:rsidR="00382DD0" w:rsidRDefault="00382DD0" w:rsidP="00382DD0">
      <w:pPr>
        <w:pStyle w:val="Tijeloteksta"/>
      </w:pPr>
      <w:r w:rsidRPr="00214D25">
        <w:t>Članak 13.</w:t>
      </w:r>
      <w:r w:rsidR="00B065AA">
        <w:t>, stavak 1</w:t>
      </w:r>
      <w:r w:rsidR="00FF671A">
        <w:t xml:space="preserve">, točka </w:t>
      </w:r>
      <w:r w:rsidR="00FF671A" w:rsidRPr="00FF671A">
        <w:rPr>
          <w:b/>
          <w:bCs/>
          <w:i/>
          <w:iCs/>
        </w:rPr>
        <w:t>1.4. Program javnih potreba u kulturi</w:t>
      </w:r>
      <w:r w:rsidR="00FF671A">
        <w:t>, ovog</w:t>
      </w:r>
      <w:r w:rsidRPr="00214D25">
        <w:t xml:space="preserve"> Programa mijenja se i sada glasi:</w:t>
      </w:r>
    </w:p>
    <w:p w14:paraId="0FD15884" w14:textId="77777777" w:rsidR="00FF671A" w:rsidRPr="00214D25" w:rsidRDefault="00FF671A" w:rsidP="00382DD0">
      <w:pPr>
        <w:pStyle w:val="Tijeloteksta"/>
      </w:pPr>
    </w:p>
    <w:p w14:paraId="1C827262" w14:textId="282DFDBB" w:rsidR="00B065AA" w:rsidRPr="00B065AA" w:rsidRDefault="00382DD0" w:rsidP="00B065AA">
      <w:pPr>
        <w:pStyle w:val="StandardWeb"/>
        <w:spacing w:before="74" w:after="74"/>
        <w:jc w:val="both"/>
        <w:rPr>
          <w:rFonts w:ascii="Times New Roman" w:hAnsi="Times New Roman" w:cs="Times New Roman"/>
          <w:color w:val="auto"/>
          <w:sz w:val="24"/>
          <w:szCs w:val="24"/>
        </w:rPr>
      </w:pPr>
      <w:r w:rsidRPr="00214D25">
        <w:t>„</w:t>
      </w:r>
      <w:r w:rsidR="00B065AA" w:rsidRPr="00B065AA">
        <w:rPr>
          <w:rFonts w:ascii="Times New Roman" w:hAnsi="Times New Roman" w:cs="Times New Roman"/>
          <w:color w:val="auto"/>
          <w:sz w:val="24"/>
          <w:szCs w:val="24"/>
        </w:rPr>
        <w:t xml:space="preserve">Proračunom Općine Fažana-Fasana za 2025. godinu osigurava se </w:t>
      </w:r>
      <w:r w:rsidR="00B065AA" w:rsidRPr="00B065AA">
        <w:rPr>
          <w:rFonts w:ascii="Times New Roman" w:hAnsi="Times New Roman" w:cs="Times New Roman"/>
          <w:b/>
          <w:color w:val="auto"/>
          <w:sz w:val="24"/>
          <w:szCs w:val="24"/>
        </w:rPr>
        <w:t>1</w:t>
      </w:r>
      <w:r w:rsidR="00B065AA">
        <w:rPr>
          <w:rFonts w:ascii="Times New Roman" w:hAnsi="Times New Roman" w:cs="Times New Roman"/>
          <w:b/>
          <w:color w:val="auto"/>
          <w:sz w:val="24"/>
          <w:szCs w:val="24"/>
        </w:rPr>
        <w:t>56</w:t>
      </w:r>
      <w:r w:rsidR="00B065AA" w:rsidRPr="00B065AA">
        <w:rPr>
          <w:rFonts w:ascii="Times New Roman" w:hAnsi="Times New Roman" w:cs="Times New Roman"/>
          <w:b/>
          <w:color w:val="auto"/>
          <w:sz w:val="24"/>
          <w:szCs w:val="24"/>
        </w:rPr>
        <w:t>.000,00 EUR</w:t>
      </w:r>
      <w:r w:rsidR="00B065AA" w:rsidRPr="00B065AA">
        <w:rPr>
          <w:rFonts w:ascii="Times New Roman" w:hAnsi="Times New Roman" w:cs="Times New Roman"/>
          <w:color w:val="auto"/>
          <w:sz w:val="24"/>
          <w:szCs w:val="24"/>
        </w:rPr>
        <w:t xml:space="preserve"> za realizaciju javnih potreba u kulturi. Sredstva će se isplaćivati uz prethodno dostavljen račun ili po realizaciji pojedinačnih programa, temeljem ugovora ili pojedinačnog zahtjeva nositelja odnosno korisnika programa, a namijenjena su realizaciji sljedećih manifestacija: </w:t>
      </w:r>
    </w:p>
    <w:p w14:paraId="536AD2FF" w14:textId="77777777" w:rsidR="00B065AA" w:rsidRPr="00B065AA" w:rsidRDefault="00B065AA" w:rsidP="00B065AA">
      <w:pPr>
        <w:spacing w:before="74" w:after="74" w:line="288" w:lineRule="atLeast"/>
        <w:jc w:val="both"/>
        <w:rPr>
          <w:lang w:eastAsia="hr-HR"/>
        </w:rPr>
      </w:pPr>
    </w:p>
    <w:p w14:paraId="442D5FB9" w14:textId="0DEF378B" w:rsidR="00B065AA" w:rsidRPr="00B065AA" w:rsidRDefault="00B065AA" w:rsidP="00B065AA">
      <w:pPr>
        <w:numPr>
          <w:ilvl w:val="0"/>
          <w:numId w:val="3"/>
        </w:numPr>
        <w:spacing w:before="74" w:after="74" w:line="288" w:lineRule="atLeast"/>
        <w:ind w:left="284" w:hanging="284"/>
        <w:rPr>
          <w:lang w:eastAsia="hr-HR"/>
        </w:rPr>
      </w:pPr>
      <w:r w:rsidRPr="00B065AA">
        <w:rPr>
          <w:lang w:eastAsia="hr-HR"/>
        </w:rPr>
        <w:t>Fažansko kulturno ljeto …………….....................……</w:t>
      </w:r>
      <w:r>
        <w:rPr>
          <w:lang w:eastAsia="hr-HR"/>
        </w:rPr>
        <w:t>.........</w:t>
      </w:r>
      <w:r w:rsidRPr="00B065AA">
        <w:rPr>
          <w:lang w:eastAsia="hr-HR"/>
        </w:rPr>
        <w:t xml:space="preserve">…. </w:t>
      </w:r>
      <w:r w:rsidR="009F601D" w:rsidRPr="009F601D">
        <w:rPr>
          <w:b/>
          <w:bCs/>
          <w:lang w:eastAsia="hr-HR"/>
        </w:rPr>
        <w:t>32</w:t>
      </w:r>
      <w:r w:rsidRPr="00B065AA">
        <w:rPr>
          <w:b/>
          <w:bCs/>
          <w:lang w:eastAsia="hr-HR"/>
        </w:rPr>
        <w:t>.000,00 EUR</w:t>
      </w:r>
      <w:r w:rsidRPr="00B065AA">
        <w:rPr>
          <w:lang w:eastAsia="hr-HR"/>
        </w:rPr>
        <w:t xml:space="preserve"> </w:t>
      </w:r>
    </w:p>
    <w:p w14:paraId="1BBE02F1" w14:textId="055E34A6" w:rsidR="00B065AA" w:rsidRPr="00B065AA" w:rsidRDefault="00B065AA" w:rsidP="00B065AA">
      <w:pPr>
        <w:numPr>
          <w:ilvl w:val="0"/>
          <w:numId w:val="3"/>
        </w:numPr>
        <w:spacing w:before="74" w:after="74" w:line="288" w:lineRule="atLeast"/>
        <w:ind w:left="284" w:hanging="284"/>
        <w:rPr>
          <w:lang w:eastAsia="hr-HR"/>
        </w:rPr>
      </w:pPr>
      <w:r w:rsidRPr="00B065AA">
        <w:rPr>
          <w:lang w:eastAsia="hr-HR"/>
        </w:rPr>
        <w:lastRenderedPageBreak/>
        <w:t>Ostale manifestacije – obuhvaćaju proslave Dana Općine, Nove godine, uzvratni posjeti pobratimljenim općinama, kazališne predstave i druga kulturna događanja</w:t>
      </w:r>
      <w:r>
        <w:rPr>
          <w:lang w:eastAsia="hr-HR"/>
        </w:rPr>
        <w:t xml:space="preserve"> ........</w:t>
      </w:r>
      <w:r w:rsidRPr="00B065AA">
        <w:rPr>
          <w:lang w:eastAsia="hr-HR"/>
        </w:rPr>
        <w:t>..................................................………………</w:t>
      </w:r>
      <w:r>
        <w:rPr>
          <w:lang w:eastAsia="hr-HR"/>
        </w:rPr>
        <w:t>....</w:t>
      </w:r>
      <w:r w:rsidRPr="00B065AA">
        <w:rPr>
          <w:lang w:eastAsia="hr-HR"/>
        </w:rPr>
        <w:t>.….</w:t>
      </w:r>
      <w:r>
        <w:rPr>
          <w:lang w:eastAsia="hr-HR"/>
        </w:rPr>
        <w:t>........</w:t>
      </w:r>
      <w:r w:rsidRPr="00B065AA">
        <w:rPr>
          <w:lang w:eastAsia="hr-HR"/>
        </w:rPr>
        <w:t xml:space="preserve">   </w:t>
      </w:r>
      <w:r w:rsidR="009F601D" w:rsidRPr="009F601D">
        <w:rPr>
          <w:b/>
          <w:bCs/>
          <w:lang w:eastAsia="hr-HR"/>
        </w:rPr>
        <w:t>108</w:t>
      </w:r>
      <w:r w:rsidRPr="00B065AA">
        <w:rPr>
          <w:b/>
          <w:bCs/>
          <w:lang w:eastAsia="hr-HR"/>
        </w:rPr>
        <w:t>.000,00 EUR</w:t>
      </w:r>
      <w:r w:rsidRPr="00B065AA">
        <w:rPr>
          <w:lang w:eastAsia="hr-HR"/>
        </w:rPr>
        <w:t xml:space="preserve"> </w:t>
      </w:r>
    </w:p>
    <w:p w14:paraId="63839D02" w14:textId="2D056FB6" w:rsidR="00B065AA" w:rsidRPr="00B065AA" w:rsidRDefault="00B065AA" w:rsidP="00B065AA">
      <w:pPr>
        <w:numPr>
          <w:ilvl w:val="0"/>
          <w:numId w:val="4"/>
        </w:numPr>
        <w:spacing w:before="74" w:after="74" w:line="288" w:lineRule="atLeast"/>
        <w:ind w:left="284" w:hanging="284"/>
        <w:rPr>
          <w:lang w:eastAsia="hr-HR"/>
        </w:rPr>
      </w:pPr>
      <w:r w:rsidRPr="00B065AA">
        <w:rPr>
          <w:lang w:eastAsia="hr-HR"/>
        </w:rPr>
        <w:t>Adaptacija crkve Sv Kuzme i Damjana………………...</w:t>
      </w:r>
      <w:r>
        <w:rPr>
          <w:lang w:eastAsia="hr-HR"/>
        </w:rPr>
        <w:t>..........</w:t>
      </w:r>
      <w:r w:rsidRPr="00B065AA">
        <w:rPr>
          <w:lang w:eastAsia="hr-HR"/>
        </w:rPr>
        <w:t>...   15.000,00 EUR</w:t>
      </w:r>
    </w:p>
    <w:p w14:paraId="2A848C2C" w14:textId="085CDD02" w:rsidR="005558D2" w:rsidRPr="00214D25" w:rsidRDefault="00B065AA" w:rsidP="00B065AA">
      <w:pPr>
        <w:pStyle w:val="Tijeloteksta"/>
        <w:numPr>
          <w:ilvl w:val="0"/>
          <w:numId w:val="4"/>
        </w:numPr>
        <w:ind w:left="284" w:hanging="284"/>
      </w:pPr>
      <w:r w:rsidRPr="00B065AA">
        <w:t>Promicanje dvojezičnosti i očuvanje tal</w:t>
      </w:r>
      <w:r>
        <w:t xml:space="preserve">. </w:t>
      </w:r>
      <w:r w:rsidRPr="00B065AA">
        <w:t>jezika na području IŽ....    1.000,00 EUR</w:t>
      </w:r>
      <w:r w:rsidR="00382DD0" w:rsidRPr="00214D25">
        <w:t>“</w:t>
      </w:r>
    </w:p>
    <w:p w14:paraId="3A024B20" w14:textId="77777777" w:rsidR="00497409" w:rsidRPr="00214D25" w:rsidRDefault="00497409" w:rsidP="00DF1084">
      <w:pPr>
        <w:pStyle w:val="Tijeloteksta"/>
        <w:rPr>
          <w:b/>
        </w:rPr>
      </w:pPr>
    </w:p>
    <w:p w14:paraId="5184BE0D" w14:textId="77777777" w:rsidR="00214D25" w:rsidRPr="00214D25" w:rsidRDefault="00214D25" w:rsidP="00214D25"/>
    <w:p w14:paraId="5E86DB07" w14:textId="43DA5DA6" w:rsidR="009E3DCE" w:rsidRPr="00214D25" w:rsidRDefault="009E3DCE" w:rsidP="00B8236B">
      <w:pPr>
        <w:pStyle w:val="Naslov1"/>
      </w:pPr>
      <w:r w:rsidRPr="00214D25">
        <w:t xml:space="preserve">Članak </w:t>
      </w:r>
      <w:r w:rsidR="00265582">
        <w:t>4</w:t>
      </w:r>
      <w:r w:rsidRPr="00214D25">
        <w:t>.</w:t>
      </w:r>
    </w:p>
    <w:p w14:paraId="3742BF17" w14:textId="4B8ABADB" w:rsidR="000A1D0C" w:rsidRPr="00D652BF" w:rsidRDefault="000A1D0C" w:rsidP="00D652BF">
      <w:pPr>
        <w:jc w:val="center"/>
        <w:rPr>
          <w:b/>
          <w:bCs/>
        </w:rPr>
      </w:pPr>
    </w:p>
    <w:p w14:paraId="6FB77739" w14:textId="77777777" w:rsidR="000A1D0C" w:rsidRDefault="000A1D0C" w:rsidP="00B8236B">
      <w:pPr>
        <w:jc w:val="both"/>
      </w:pPr>
    </w:p>
    <w:p w14:paraId="0BEC7639" w14:textId="36316530" w:rsidR="000A1D0C" w:rsidRDefault="000A1D0C" w:rsidP="00B8236B">
      <w:pPr>
        <w:jc w:val="both"/>
      </w:pPr>
      <w:r w:rsidRPr="00214D25">
        <w:t>U članku 1</w:t>
      </w:r>
      <w:r>
        <w:t>8</w:t>
      </w:r>
      <w:r w:rsidRPr="00214D25">
        <w:t>. stavak 2.</w:t>
      </w:r>
      <w:r w:rsidR="00FF671A">
        <w:t xml:space="preserve">, točka </w:t>
      </w:r>
      <w:r w:rsidR="00FF671A" w:rsidRPr="00FF671A">
        <w:rPr>
          <w:b/>
          <w:bCs/>
          <w:i/>
          <w:iCs/>
        </w:rPr>
        <w:t>2.3. Program protupožarne zaštite</w:t>
      </w:r>
      <w:r w:rsidR="00FF671A">
        <w:t>, ovog</w:t>
      </w:r>
      <w:r w:rsidRPr="00214D25">
        <w:t xml:space="preserve"> </w:t>
      </w:r>
      <w:r>
        <w:t xml:space="preserve">Programa </w:t>
      </w:r>
      <w:r w:rsidRPr="00214D25">
        <w:t xml:space="preserve">mijenja se i </w:t>
      </w:r>
      <w:r>
        <w:t>sada glasi:</w:t>
      </w:r>
    </w:p>
    <w:p w14:paraId="463EB0CC" w14:textId="77777777" w:rsidR="00FF671A" w:rsidRDefault="00FF671A" w:rsidP="00B8236B">
      <w:pPr>
        <w:jc w:val="both"/>
      </w:pPr>
    </w:p>
    <w:p w14:paraId="2E5B2DE8" w14:textId="119CA070" w:rsidR="000A1D0C" w:rsidRDefault="000A1D0C" w:rsidP="000A1D0C">
      <w:pPr>
        <w:jc w:val="both"/>
      </w:pPr>
      <w:r>
        <w:t xml:space="preserve">„Za djelatnost civilne zaštite, zaštite od požara i vatrogastvo u Proračunu se planiraju sredstva u ukupnom iznosu od </w:t>
      </w:r>
      <w:r w:rsidR="00265582" w:rsidRPr="00265582">
        <w:rPr>
          <w:b/>
          <w:bCs/>
        </w:rPr>
        <w:t>326</w:t>
      </w:r>
      <w:r w:rsidRPr="00265582">
        <w:rPr>
          <w:b/>
          <w:bCs/>
        </w:rPr>
        <w:t>.000,00 EUR</w:t>
      </w:r>
      <w:r>
        <w:t xml:space="preserve">, raspoređena kako slijedi: </w:t>
      </w:r>
    </w:p>
    <w:p w14:paraId="2CC1B6C7" w14:textId="77777777" w:rsidR="00FF671A" w:rsidRDefault="00FF671A" w:rsidP="000A1D0C">
      <w:pPr>
        <w:jc w:val="both"/>
      </w:pPr>
    </w:p>
    <w:p w14:paraId="7AFCF013" w14:textId="25921AF3" w:rsidR="000A1D0C" w:rsidRDefault="000A1D0C" w:rsidP="000A1D0C">
      <w:pPr>
        <w:jc w:val="both"/>
      </w:pPr>
      <w:r>
        <w:t>1. Javna vatrogasna postrojba Pula</w:t>
      </w:r>
      <w:r w:rsidR="00237A3A">
        <w:t xml:space="preserve"> </w:t>
      </w:r>
      <w:r>
        <w:t>………………………………………</w:t>
      </w:r>
      <w:r w:rsidR="00237A3A">
        <w:t xml:space="preserve">.. </w:t>
      </w:r>
      <w:r w:rsidR="00265582" w:rsidRPr="00265582">
        <w:t>150.</w:t>
      </w:r>
      <w:r w:rsidRPr="00265582">
        <w:t xml:space="preserve">000,00 EUR </w:t>
      </w:r>
    </w:p>
    <w:p w14:paraId="5492FE17" w14:textId="53EAE3E4" w:rsidR="000A1D0C" w:rsidRDefault="000A1D0C" w:rsidP="000A1D0C">
      <w:pPr>
        <w:jc w:val="both"/>
      </w:pPr>
      <w:r>
        <w:t>2. Područna vatrogasna zajednica Pula …………………………………..</w:t>
      </w:r>
      <w:r w:rsidR="00265582">
        <w:t>...  60</w:t>
      </w:r>
      <w:r>
        <w:t xml:space="preserve">.000,00 EUR </w:t>
      </w:r>
    </w:p>
    <w:p w14:paraId="467795C5" w14:textId="5B3C4834" w:rsidR="00265582" w:rsidRDefault="00265582" w:rsidP="000A1D0C">
      <w:pPr>
        <w:jc w:val="both"/>
      </w:pPr>
      <w:r>
        <w:t xml:space="preserve">3. DVD Fažana  ...........................................................................................   </w:t>
      </w:r>
      <w:r w:rsidRPr="00265582">
        <w:rPr>
          <w:b/>
          <w:bCs/>
        </w:rPr>
        <w:t>51.000,00 EUR</w:t>
      </w:r>
    </w:p>
    <w:p w14:paraId="79F0F251" w14:textId="7AF2AAC7" w:rsidR="000A1D0C" w:rsidRDefault="00265582" w:rsidP="000A1D0C">
      <w:pPr>
        <w:jc w:val="both"/>
      </w:pPr>
      <w:r>
        <w:t>4</w:t>
      </w:r>
      <w:r w:rsidR="000A1D0C">
        <w:t>. Sufinanciranje poslova - Civilne zaštite …………………………………</w:t>
      </w:r>
      <w:r w:rsidR="00237A3A">
        <w:t xml:space="preserve">   </w:t>
      </w:r>
      <w:r w:rsidR="000A1D0C">
        <w:t>2.000,00 EUR</w:t>
      </w:r>
    </w:p>
    <w:p w14:paraId="5909534C" w14:textId="5B313D29" w:rsidR="00237A3A" w:rsidRDefault="00265582" w:rsidP="000A1D0C">
      <w:pPr>
        <w:jc w:val="both"/>
      </w:pPr>
      <w:r>
        <w:t>5</w:t>
      </w:r>
      <w:r w:rsidR="000A1D0C">
        <w:t xml:space="preserve">. </w:t>
      </w:r>
      <w:r w:rsidRPr="009D628F">
        <w:t>HGSS - Hrvatska gorska služba spašavanja (Stanica Istra)</w:t>
      </w:r>
      <w:r>
        <w:t xml:space="preserve"> </w:t>
      </w:r>
      <w:r w:rsidR="000A1D0C" w:rsidRPr="00265582">
        <w:t>…………</w:t>
      </w:r>
      <w:r>
        <w:t>.......</w:t>
      </w:r>
      <w:r w:rsidR="00237A3A">
        <w:t xml:space="preserve">  </w:t>
      </w:r>
      <w:r w:rsidR="000A1D0C" w:rsidRPr="00265582">
        <w:t>2.000,00 EUR</w:t>
      </w:r>
    </w:p>
    <w:p w14:paraId="131C44DF" w14:textId="58CAC85B" w:rsidR="000A1D0C" w:rsidRDefault="00237A3A" w:rsidP="000A1D0C">
      <w:pPr>
        <w:jc w:val="both"/>
      </w:pPr>
      <w:r>
        <w:t xml:space="preserve">6. Pomoći izravnanja za decentralizirane funkcije – JVP ........................... </w:t>
      </w:r>
      <w:r w:rsidRPr="00237A3A">
        <w:rPr>
          <w:b/>
          <w:bCs/>
        </w:rPr>
        <w:t>60.0000,00 EUR.</w:t>
      </w:r>
      <w:r w:rsidR="000A1D0C" w:rsidRPr="00237A3A">
        <w:t>“</w:t>
      </w:r>
    </w:p>
    <w:p w14:paraId="4AAEEC58" w14:textId="77777777" w:rsidR="00265582" w:rsidRDefault="00265582" w:rsidP="000A1D0C">
      <w:pPr>
        <w:jc w:val="both"/>
      </w:pPr>
    </w:p>
    <w:p w14:paraId="2D0BC20E" w14:textId="77777777" w:rsidR="00265582" w:rsidRDefault="00265582" w:rsidP="000A1D0C">
      <w:pPr>
        <w:jc w:val="both"/>
      </w:pPr>
    </w:p>
    <w:p w14:paraId="6D22E9C4" w14:textId="3CB851A2" w:rsidR="00265582" w:rsidRDefault="00265582" w:rsidP="00265582">
      <w:pPr>
        <w:jc w:val="center"/>
        <w:rPr>
          <w:b/>
          <w:bCs/>
        </w:rPr>
      </w:pPr>
      <w:r w:rsidRPr="00265582">
        <w:rPr>
          <w:b/>
          <w:bCs/>
        </w:rPr>
        <w:t>Članak 5.</w:t>
      </w:r>
    </w:p>
    <w:p w14:paraId="16CAD72B" w14:textId="77777777" w:rsidR="00FE19E7" w:rsidRPr="00265582" w:rsidRDefault="00FE19E7" w:rsidP="00265582">
      <w:pPr>
        <w:jc w:val="center"/>
        <w:rPr>
          <w:b/>
          <w:bCs/>
        </w:rPr>
      </w:pPr>
    </w:p>
    <w:p w14:paraId="14C679DC" w14:textId="749D2383" w:rsidR="009E5DDC" w:rsidRPr="006C2AE9" w:rsidRDefault="009E5DDC" w:rsidP="009E5DDC">
      <w:pPr>
        <w:ind w:right="-46"/>
        <w:jc w:val="both"/>
      </w:pPr>
      <w:r w:rsidRPr="0038046C">
        <w:t xml:space="preserve">Ostale odredbe </w:t>
      </w:r>
      <w:r w:rsidR="00FE19E7" w:rsidRPr="00214D25">
        <w:t>Društveno</w:t>
      </w:r>
      <w:r w:rsidR="00FE19E7">
        <w:t>g</w:t>
      </w:r>
      <w:r w:rsidR="00FE19E7" w:rsidRPr="00214D25">
        <w:t xml:space="preserve"> i gospodarstveno</w:t>
      </w:r>
      <w:r w:rsidR="00FE19E7">
        <w:t>g</w:t>
      </w:r>
      <w:r w:rsidR="00FE19E7" w:rsidRPr="00214D25">
        <w:t xml:space="preserve"> program</w:t>
      </w:r>
      <w:r w:rsidR="00FE19E7">
        <w:t>a Općine Fažana-Fasana za 2025. godinu</w:t>
      </w:r>
      <w:r>
        <w:t xml:space="preserve">, navedenog u čl. 1., </w:t>
      </w:r>
      <w:r w:rsidRPr="0038046C">
        <w:t>ostaju nepromijenjene</w:t>
      </w:r>
      <w:r>
        <w:t>.</w:t>
      </w:r>
    </w:p>
    <w:p w14:paraId="016DB7BD" w14:textId="77777777" w:rsidR="00D652BF" w:rsidRDefault="00D652BF" w:rsidP="00DF1084">
      <w:pPr>
        <w:pStyle w:val="Naslov1"/>
      </w:pPr>
    </w:p>
    <w:p w14:paraId="3DE3303F" w14:textId="7A48FD2F" w:rsidR="002A438E" w:rsidRPr="00214D25" w:rsidRDefault="002A438E" w:rsidP="00DF1084">
      <w:pPr>
        <w:pStyle w:val="Naslov1"/>
      </w:pPr>
      <w:r w:rsidRPr="00214D25">
        <w:t xml:space="preserve">Članak </w:t>
      </w:r>
      <w:r w:rsidR="00265582">
        <w:t>6</w:t>
      </w:r>
      <w:r w:rsidRPr="00214D25">
        <w:t>.</w:t>
      </w:r>
    </w:p>
    <w:p w14:paraId="4FBEC417" w14:textId="77777777" w:rsidR="00C81005" w:rsidRPr="00214D25" w:rsidRDefault="00C81005" w:rsidP="00DF1084">
      <w:pPr>
        <w:pStyle w:val="Naslov1"/>
        <w:jc w:val="both"/>
        <w:rPr>
          <w:b w:val="0"/>
        </w:rPr>
      </w:pPr>
    </w:p>
    <w:p w14:paraId="64759313" w14:textId="40E840FE" w:rsidR="00C81005" w:rsidRPr="00214D25" w:rsidRDefault="00C81005" w:rsidP="00DF1084">
      <w:pPr>
        <w:pStyle w:val="Naslov1"/>
        <w:jc w:val="both"/>
        <w:rPr>
          <w:b w:val="0"/>
        </w:rPr>
      </w:pPr>
      <w:r w:rsidRPr="00214D25">
        <w:rPr>
          <w:b w:val="0"/>
        </w:rPr>
        <w:t>Ov</w:t>
      </w:r>
      <w:r w:rsidR="00B15BD8" w:rsidRPr="00214D25">
        <w:rPr>
          <w:b w:val="0"/>
        </w:rPr>
        <w:t>e izmjene i dopune</w:t>
      </w:r>
      <w:r w:rsidRPr="00214D25">
        <w:rPr>
          <w:b w:val="0"/>
        </w:rPr>
        <w:t xml:space="preserve"> Program</w:t>
      </w:r>
      <w:r w:rsidR="00B15BD8" w:rsidRPr="00214D25">
        <w:rPr>
          <w:b w:val="0"/>
        </w:rPr>
        <w:t>a</w:t>
      </w:r>
      <w:r w:rsidRPr="00214D25">
        <w:rPr>
          <w:b w:val="0"/>
        </w:rPr>
        <w:t xml:space="preserve"> objav</w:t>
      </w:r>
      <w:r w:rsidR="00B95793" w:rsidRPr="00214D25">
        <w:rPr>
          <w:b w:val="0"/>
        </w:rPr>
        <w:t>ljuj</w:t>
      </w:r>
      <w:r w:rsidR="00B15BD8" w:rsidRPr="00214D25">
        <w:rPr>
          <w:b w:val="0"/>
        </w:rPr>
        <w:t>u</w:t>
      </w:r>
      <w:r w:rsidR="00B95793" w:rsidRPr="00214D25">
        <w:rPr>
          <w:b w:val="0"/>
        </w:rPr>
        <w:t xml:space="preserve"> se</w:t>
      </w:r>
      <w:r w:rsidRPr="00214D25">
        <w:rPr>
          <w:b w:val="0"/>
        </w:rPr>
        <w:t xml:space="preserve"> u „Službenim novinama Istarske županije“</w:t>
      </w:r>
      <w:r w:rsidR="00B95793" w:rsidRPr="00214D25">
        <w:rPr>
          <w:b w:val="0"/>
        </w:rPr>
        <w:t xml:space="preserve"> i stupa</w:t>
      </w:r>
      <w:r w:rsidR="00B15BD8" w:rsidRPr="00214D25">
        <w:rPr>
          <w:b w:val="0"/>
        </w:rPr>
        <w:t>ju</w:t>
      </w:r>
      <w:r w:rsidR="00B95793" w:rsidRPr="00214D25">
        <w:rPr>
          <w:b w:val="0"/>
        </w:rPr>
        <w:t xml:space="preserve"> na snagu </w:t>
      </w:r>
      <w:r w:rsidR="000A1D0C">
        <w:rPr>
          <w:b w:val="0"/>
        </w:rPr>
        <w:t>prv</w:t>
      </w:r>
      <w:r w:rsidR="004400D2" w:rsidRPr="00214D25">
        <w:rPr>
          <w:b w:val="0"/>
        </w:rPr>
        <w:t>og dana od dana objave</w:t>
      </w:r>
      <w:r w:rsidR="00017067" w:rsidRPr="00214D25">
        <w:rPr>
          <w:b w:val="0"/>
        </w:rPr>
        <w:t>.</w:t>
      </w:r>
    </w:p>
    <w:p w14:paraId="0D982F40" w14:textId="77777777" w:rsidR="00C81005" w:rsidRPr="00214D25" w:rsidRDefault="00C81005" w:rsidP="00DF1084">
      <w:pPr>
        <w:pStyle w:val="Naslov1"/>
        <w:jc w:val="both"/>
      </w:pPr>
    </w:p>
    <w:p w14:paraId="22595A95" w14:textId="77777777" w:rsidR="002A438E" w:rsidRPr="00214D25" w:rsidRDefault="002A438E" w:rsidP="00DF1084"/>
    <w:p w14:paraId="58F4BFAC" w14:textId="77777777" w:rsidR="00C81005" w:rsidRPr="00FE19E7" w:rsidRDefault="00C81005" w:rsidP="00DF1084">
      <w:pPr>
        <w:pStyle w:val="Naslov1"/>
        <w:jc w:val="both"/>
        <w:rPr>
          <w:b w:val="0"/>
        </w:rPr>
      </w:pPr>
      <w:r w:rsidRPr="00FE19E7">
        <w:rPr>
          <w:b w:val="0"/>
        </w:rPr>
        <w:t>K</w:t>
      </w:r>
      <w:r w:rsidR="00886F35" w:rsidRPr="00FE19E7">
        <w:rPr>
          <w:b w:val="0"/>
        </w:rPr>
        <w:t>LASA</w:t>
      </w:r>
      <w:r w:rsidRPr="00FE19E7">
        <w:rPr>
          <w:b w:val="0"/>
        </w:rPr>
        <w:t>:</w:t>
      </w:r>
    </w:p>
    <w:p w14:paraId="406A1681" w14:textId="77777777" w:rsidR="00C81005" w:rsidRPr="00FE19E7" w:rsidRDefault="00886F35" w:rsidP="00DF1084">
      <w:pPr>
        <w:pStyle w:val="Naslov1"/>
        <w:jc w:val="both"/>
        <w:rPr>
          <w:b w:val="0"/>
        </w:rPr>
      </w:pPr>
      <w:r w:rsidRPr="00FE19E7">
        <w:rPr>
          <w:b w:val="0"/>
        </w:rPr>
        <w:t>URBROJ</w:t>
      </w:r>
      <w:r w:rsidR="00C81005" w:rsidRPr="00FE19E7">
        <w:rPr>
          <w:b w:val="0"/>
        </w:rPr>
        <w:t>:</w:t>
      </w:r>
    </w:p>
    <w:p w14:paraId="40EE37B8" w14:textId="77777777" w:rsidR="00C81005" w:rsidRPr="00FE19E7" w:rsidRDefault="00E22025" w:rsidP="00DF1084">
      <w:pPr>
        <w:rPr>
          <w:bCs/>
        </w:rPr>
      </w:pPr>
      <w:r w:rsidRPr="00FE19E7">
        <w:rPr>
          <w:bCs/>
        </w:rPr>
        <w:t xml:space="preserve">U </w:t>
      </w:r>
      <w:r w:rsidR="00C81005" w:rsidRPr="00FE19E7">
        <w:rPr>
          <w:bCs/>
        </w:rPr>
        <w:t>Fažan</w:t>
      </w:r>
      <w:r w:rsidRPr="00FE19E7">
        <w:rPr>
          <w:bCs/>
        </w:rPr>
        <w:t>i</w:t>
      </w:r>
      <w:r w:rsidR="00C81005" w:rsidRPr="00FE19E7">
        <w:rPr>
          <w:bCs/>
        </w:rPr>
        <w:t>,</w:t>
      </w:r>
    </w:p>
    <w:p w14:paraId="0DDC540E" w14:textId="77777777" w:rsidR="00C81005" w:rsidRPr="00214D25" w:rsidRDefault="00C81005" w:rsidP="00DF1084">
      <w:pPr>
        <w:pStyle w:val="Naslov1"/>
      </w:pPr>
    </w:p>
    <w:p w14:paraId="58915821" w14:textId="77777777" w:rsidR="00E62AC8" w:rsidRPr="00214D25" w:rsidRDefault="00F41CB4" w:rsidP="00DF1084">
      <w:pPr>
        <w:pStyle w:val="Naslov1"/>
      </w:pPr>
      <w:r w:rsidRPr="00214D25">
        <w:t xml:space="preserve">                                                            </w:t>
      </w:r>
    </w:p>
    <w:p w14:paraId="5AEEC8EC" w14:textId="77777777" w:rsidR="00E62AC8" w:rsidRPr="00214D25" w:rsidRDefault="00180D6A" w:rsidP="00DF1084">
      <w:pPr>
        <w:pStyle w:val="Naslov1"/>
      </w:pPr>
      <w:r w:rsidRPr="00214D25">
        <w:t xml:space="preserve"> </w:t>
      </w:r>
    </w:p>
    <w:p w14:paraId="159EE4E5" w14:textId="77777777" w:rsidR="0069409E" w:rsidRPr="00214D25" w:rsidRDefault="00886F35" w:rsidP="00DF1084">
      <w:pPr>
        <w:pStyle w:val="Naslov1"/>
      </w:pPr>
      <w:r w:rsidRPr="00214D25">
        <w:t>OPĆINSKO VIJEĆE</w:t>
      </w:r>
    </w:p>
    <w:p w14:paraId="0BBFF2E5" w14:textId="77777777" w:rsidR="00C81005" w:rsidRPr="00214D25" w:rsidRDefault="00886F35" w:rsidP="00DF1084">
      <w:pPr>
        <w:pStyle w:val="Naslov1"/>
      </w:pPr>
      <w:r w:rsidRPr="00214D25">
        <w:t>OPĆINE FAŽANA</w:t>
      </w:r>
      <w:r w:rsidR="0069409E" w:rsidRPr="00214D25">
        <w:t>-FASANA</w:t>
      </w:r>
    </w:p>
    <w:p w14:paraId="5DD5FC87" w14:textId="20868918" w:rsidR="00C81005" w:rsidRPr="00E46506" w:rsidRDefault="00C81005" w:rsidP="00E46506">
      <w:pPr>
        <w:pStyle w:val="Naslov1"/>
      </w:pPr>
      <w:r w:rsidRPr="00E46506">
        <w:t>PREDSJEDNI</w:t>
      </w:r>
      <w:r w:rsidR="00E62AC8" w:rsidRPr="00E46506">
        <w:t>K</w:t>
      </w:r>
    </w:p>
    <w:p w14:paraId="7545AFDD" w14:textId="61FF29EF" w:rsidR="00C81005" w:rsidRPr="00E46506" w:rsidRDefault="00E62AC8" w:rsidP="00E46506">
      <w:pPr>
        <w:pStyle w:val="Naslov1"/>
      </w:pPr>
      <w:r w:rsidRPr="00E46506">
        <w:t>Timotej Pejin</w:t>
      </w:r>
    </w:p>
    <w:p w14:paraId="0D78B5E9" w14:textId="77777777" w:rsidR="00C81005" w:rsidRPr="00214D25" w:rsidRDefault="00C81005" w:rsidP="00DF1084">
      <w:pPr>
        <w:pStyle w:val="Odlomakpopisa"/>
        <w:ind w:left="0"/>
      </w:pPr>
    </w:p>
    <w:p w14:paraId="6AE77299" w14:textId="77777777" w:rsidR="00C81005" w:rsidRPr="00214D25" w:rsidRDefault="00C81005" w:rsidP="00DF1084"/>
    <w:p w14:paraId="4C24584F" w14:textId="77777777" w:rsidR="00C81005" w:rsidRDefault="00C81005" w:rsidP="00DF1084"/>
    <w:p w14:paraId="6F969B27" w14:textId="77777777" w:rsidR="00FF671A" w:rsidRDefault="00FF671A" w:rsidP="00DF1084"/>
    <w:p w14:paraId="2FF73628" w14:textId="77777777" w:rsidR="00FF671A" w:rsidRDefault="00FF671A" w:rsidP="00DF1084"/>
    <w:p w14:paraId="072B3D28" w14:textId="611C210B" w:rsidR="00B8543E" w:rsidRPr="00214D25" w:rsidRDefault="00FF671A" w:rsidP="00DF1084">
      <w:pPr>
        <w:jc w:val="center"/>
        <w:rPr>
          <w:b/>
          <w:bCs/>
        </w:rPr>
      </w:pPr>
      <w:r>
        <w:rPr>
          <w:b/>
          <w:bCs/>
        </w:rPr>
        <w:t>O</w:t>
      </w:r>
      <w:r w:rsidR="00B8543E" w:rsidRPr="00214D25">
        <w:rPr>
          <w:b/>
          <w:bCs/>
        </w:rPr>
        <w:t>BRAZLOŽENJE</w:t>
      </w:r>
    </w:p>
    <w:p w14:paraId="20D5EA4B" w14:textId="77777777" w:rsidR="00B8543E" w:rsidRPr="00214D25" w:rsidRDefault="00B8543E" w:rsidP="00DF1084">
      <w:pPr>
        <w:rPr>
          <w:b/>
          <w:bCs/>
        </w:rPr>
      </w:pPr>
    </w:p>
    <w:p w14:paraId="498A1304" w14:textId="77777777" w:rsidR="00B8543E" w:rsidRPr="00214D25" w:rsidRDefault="00B8543E" w:rsidP="00DF1084">
      <w:pPr>
        <w:rPr>
          <w:b/>
          <w:bCs/>
        </w:rPr>
      </w:pPr>
      <w:r w:rsidRPr="00214D25">
        <w:rPr>
          <w:b/>
          <w:bCs/>
        </w:rPr>
        <w:t>a) PRAVNI TEMELJ</w:t>
      </w:r>
    </w:p>
    <w:p w14:paraId="48E9FC01" w14:textId="3F7F9229" w:rsidR="00B8543E" w:rsidRPr="00214D25" w:rsidRDefault="00B8543E" w:rsidP="00DF1084">
      <w:pPr>
        <w:jc w:val="both"/>
      </w:pPr>
      <w:r w:rsidRPr="00214D25">
        <w:t>Program se donosi temelju čl. 19. Zakona o lokalnoj i područnoj (regionalnoj) samoupravi („Narodne novine“ 33/01, 60/01, 129/05, 109/07, 125/08, 36/09, 36/09, 150/11, 144/12, 19/13, 137/15, 123/17, 98/19, 144/20) čl. 48. Zakona o predškolskom odgoju i obrazovanju („Narodne novine“ 10/97, 107/07, 94/13, 98/19, 57/22, 101/23), čl. 141. Zakona o odgoju i obrazovanju u osnovnoj i srednjoj školi („Narodne novine“ 87/08, 86/09, 92/10, 105/10, 90/11, 5/12, 16/12, 86/12, 126/12, 94/13, 152/14, 07/17, 68/18, 98/19, 64/20, 151/22), čl. 11. Zakona o zdravstvenoj zaštiti („Narodne novine“</w:t>
      </w:r>
      <w:r w:rsidR="00E66432">
        <w:t>, broj</w:t>
      </w:r>
      <w:r w:rsidRPr="00214D25">
        <w:t xml:space="preserve"> 100/18, 125/19, 147/20, 119/22, 156/22, 33/23)</w:t>
      </w:r>
      <w:r w:rsidR="00E66432">
        <w:t>.</w:t>
      </w:r>
    </w:p>
    <w:p w14:paraId="5375889B" w14:textId="77777777" w:rsidR="00B8543E" w:rsidRPr="00214D25" w:rsidRDefault="00B8543E" w:rsidP="00DF1084">
      <w:pPr>
        <w:jc w:val="both"/>
      </w:pPr>
    </w:p>
    <w:p w14:paraId="5F067EC5" w14:textId="7DEEDEB2" w:rsidR="00B8543E" w:rsidRPr="00214D25" w:rsidRDefault="00B8543E" w:rsidP="00DF1084">
      <w:pPr>
        <w:jc w:val="both"/>
      </w:pPr>
      <w:r w:rsidRPr="00214D25">
        <w:t>Nadalje, sukladno čl. 38. Statuta Općine Fažana-Fasana („Službene novine Istarske županije“, broj 25/2022) predstavničko tijelo jedinice lokalne samouprave donosi, za svaku kalendarsku godinu u skladu s predvidivim sredstvima i izvorima financiranja, Društveni i gospodarstveni program Općine Fažana-Fasana (dalje u tekstu: Program), kao i njegove izmjene i dopune, koji sadrži društveni program i gospodarski program za nadolazeću/tekuću godinu te iskaz financijskih sredstava potrebnih za ostvarivanje svih navedenih programa.</w:t>
      </w:r>
    </w:p>
    <w:p w14:paraId="173A2AF4" w14:textId="77777777" w:rsidR="00B8543E" w:rsidRPr="00214D25" w:rsidRDefault="00B8543E" w:rsidP="00DF1084">
      <w:pPr>
        <w:jc w:val="both"/>
      </w:pPr>
    </w:p>
    <w:p w14:paraId="2D8E8EE2" w14:textId="77777777" w:rsidR="00B8543E" w:rsidRPr="00214D25" w:rsidRDefault="00B8543E" w:rsidP="00DF1084">
      <w:pPr>
        <w:jc w:val="both"/>
        <w:rPr>
          <w:b/>
          <w:bCs/>
        </w:rPr>
      </w:pPr>
      <w:r w:rsidRPr="00214D25">
        <w:rPr>
          <w:b/>
          <w:bCs/>
        </w:rPr>
        <w:t>b) TEMELJNA PITANJA KOJA SE UTVRĐUJU OVIM PROGRAMOM</w:t>
      </w:r>
    </w:p>
    <w:p w14:paraId="510C4F70" w14:textId="77777777" w:rsidR="00B8543E" w:rsidRPr="00214D25" w:rsidRDefault="00B8543E" w:rsidP="00DF1084">
      <w:pPr>
        <w:jc w:val="both"/>
      </w:pPr>
      <w:r w:rsidRPr="00214D25">
        <w:t xml:space="preserve">Društveni program određuju se programi javnih potreba u predškolskom odgoju, javnih potreba osnovnog školstva i obrazovanja,  zdravstvene zaštite, javnih potreba u kulturi, javnih potreba u športu i udruga građana, neprofitnih organizacija i nacionalnih zajednica, dok se gospodarskim programom određuju programi u gospodarstvu, poljoprivredi i protupožarne zaštite, kao i financijska sredstva potrebna za ostvarivanje programa s naznakom izvora financiranja. </w:t>
      </w:r>
    </w:p>
    <w:p w14:paraId="0757F1EA" w14:textId="3DB600E6" w:rsidR="00B8543E" w:rsidRDefault="00B8543E" w:rsidP="00DF1084">
      <w:pPr>
        <w:jc w:val="both"/>
      </w:pPr>
      <w:r w:rsidRPr="00214D25">
        <w:t xml:space="preserve">Ovim </w:t>
      </w:r>
      <w:r w:rsidR="00E66432">
        <w:t>I</w:t>
      </w:r>
      <w:r w:rsidRPr="00214D25">
        <w:t>. Izmjenama i dopunama Programa povećane su ili smanjenje određene pozicije, te dodane nove, a sve sukladno procijenjenim troškovima temeljem tekuće realizacije u 202</w:t>
      </w:r>
      <w:r w:rsidR="00FE19E7">
        <w:t>5</w:t>
      </w:r>
      <w:r w:rsidRPr="00214D25">
        <w:t>. godini.</w:t>
      </w:r>
    </w:p>
    <w:p w14:paraId="0F88F703" w14:textId="10C7C587" w:rsidR="00F544D0" w:rsidRPr="00F544D0" w:rsidRDefault="00F544D0" w:rsidP="00DF1084">
      <w:pPr>
        <w:jc w:val="both"/>
      </w:pPr>
      <w:r>
        <w:t xml:space="preserve">U </w:t>
      </w:r>
      <w:r w:rsidRPr="00F544D0">
        <w:t>Program</w:t>
      </w:r>
      <w:r>
        <w:t>u</w:t>
      </w:r>
      <w:r w:rsidRPr="00F544D0">
        <w:t xml:space="preserve"> javnih potreba osnovnog školstva i obrazovanja</w:t>
      </w:r>
      <w:r>
        <w:t xml:space="preserve"> smanjili smo sredstva za 250.000,00 EUR kod sufinanciranja rekonstrukcije Osnovne škole Fažana zbog nerealizacije pokretanja javne nabave, a time i same izgradnje.</w:t>
      </w:r>
    </w:p>
    <w:p w14:paraId="4D5AA95A" w14:textId="77777777" w:rsidR="00F544D0" w:rsidRDefault="00990EB7" w:rsidP="00DF1084">
      <w:pPr>
        <w:jc w:val="both"/>
      </w:pPr>
      <w:r>
        <w:t>Kod Programa za kulturu povećali smo sredstva ukupno za 23.000,00 EUR</w:t>
      </w:r>
      <w:r w:rsidR="00F544D0">
        <w:t>, povećanjem sredstava</w:t>
      </w:r>
      <w:r>
        <w:t xml:space="preserve"> za općinske manifestacije z</w:t>
      </w:r>
      <w:r w:rsidR="00F544D0">
        <w:t>bog očekivane realizacije do kraja godine i smanjenjem sredstava kod Fažanskog kulturnog ljeta (zbog manje realizacije).</w:t>
      </w:r>
    </w:p>
    <w:p w14:paraId="1F16D297" w14:textId="3C7771EF" w:rsidR="00FE19E7" w:rsidRPr="00214D25" w:rsidRDefault="00FE19E7" w:rsidP="00DF1084">
      <w:pPr>
        <w:jc w:val="both"/>
      </w:pPr>
      <w:r>
        <w:t>Pod Programom zaštite od požara i cilivne zaštite povećali smo iznos sredstava za DVD Fažana za 6.000,00 EUR zbog potrebe sufinanciranja nabavke nove vatrogasne opreme, te dodala se nova aktivnost za Pomoći izravnanja za decentralizirane funkcije vatrogastva u iznosu od 60.000,00 EUR, kao nova aktivnost za potpore radu Vatrogasne postrojbe u Puli.</w:t>
      </w:r>
    </w:p>
    <w:p w14:paraId="53E84D5D" w14:textId="77777777" w:rsidR="00B8543E" w:rsidRPr="00214D25" w:rsidRDefault="00B8543E" w:rsidP="00DF1084">
      <w:pPr>
        <w:jc w:val="both"/>
      </w:pPr>
    </w:p>
    <w:p w14:paraId="11ECBAD6" w14:textId="77777777" w:rsidR="00B8543E" w:rsidRPr="00214D25" w:rsidRDefault="00B8543E" w:rsidP="00DF1084">
      <w:pPr>
        <w:jc w:val="both"/>
      </w:pPr>
    </w:p>
    <w:p w14:paraId="41C8533F" w14:textId="77777777" w:rsidR="00B8543E" w:rsidRPr="00214D25" w:rsidRDefault="00B8543E" w:rsidP="00DF1084">
      <w:pPr>
        <w:jc w:val="both"/>
        <w:rPr>
          <w:b/>
          <w:bCs/>
        </w:rPr>
      </w:pPr>
      <w:r w:rsidRPr="00214D25">
        <w:rPr>
          <w:b/>
          <w:bCs/>
        </w:rPr>
        <w:t>c) OPIS I OPSEG POSLOVA PO DJELATNOSTIMA</w:t>
      </w:r>
    </w:p>
    <w:p w14:paraId="3D2E77DF" w14:textId="76AD8AAA" w:rsidR="00B8543E" w:rsidRPr="00214D25" w:rsidRDefault="00B8543E" w:rsidP="00DF1084">
      <w:pPr>
        <w:jc w:val="both"/>
      </w:pPr>
      <w:r w:rsidRPr="00214D25">
        <w:t xml:space="preserve">Ukupna sredstva za realizaciju Programa planirana su u iznosu od </w:t>
      </w:r>
      <w:r w:rsidR="00465B8E">
        <w:t>2</w:t>
      </w:r>
      <w:r w:rsidR="00E66432" w:rsidRPr="00465B8E">
        <w:t>.</w:t>
      </w:r>
      <w:r w:rsidR="00465B8E">
        <w:t>425</w:t>
      </w:r>
      <w:r w:rsidR="00E66432" w:rsidRPr="00465B8E">
        <w:t>.</w:t>
      </w:r>
      <w:r w:rsidR="00465B8E">
        <w:t>500</w:t>
      </w:r>
      <w:r w:rsidR="00E66432" w:rsidRPr="00465B8E">
        <w:t>,00 EUR</w:t>
      </w:r>
      <w:r w:rsidRPr="00465B8E">
        <w:t>.</w:t>
      </w:r>
      <w:r w:rsidRPr="00214D25">
        <w:t xml:space="preserve"> </w:t>
      </w:r>
    </w:p>
    <w:p w14:paraId="3AB973A3" w14:textId="77777777" w:rsidR="00B8543E" w:rsidRPr="00214D25" w:rsidRDefault="00B8543E" w:rsidP="00DF1084">
      <w:pPr>
        <w:jc w:val="both"/>
      </w:pPr>
    </w:p>
    <w:p w14:paraId="779614F2" w14:textId="77777777" w:rsidR="00B8543E" w:rsidRPr="00214D25" w:rsidRDefault="00B8543E" w:rsidP="00DF1084">
      <w:pPr>
        <w:jc w:val="both"/>
      </w:pPr>
    </w:p>
    <w:p w14:paraId="53AE74DC" w14:textId="77777777" w:rsidR="00B8543E" w:rsidRPr="00214D25" w:rsidRDefault="00B8543E" w:rsidP="00DF1084">
      <w:pPr>
        <w:jc w:val="both"/>
        <w:rPr>
          <w:b/>
          <w:bCs/>
        </w:rPr>
      </w:pPr>
      <w:r w:rsidRPr="00214D25">
        <w:rPr>
          <w:b/>
          <w:bCs/>
        </w:rPr>
        <w:t>d) IZVORI FINANCIRANJA</w:t>
      </w:r>
    </w:p>
    <w:p w14:paraId="66C5F9F4" w14:textId="09A2F8E9" w:rsidR="00B8543E" w:rsidRPr="00214D25" w:rsidRDefault="00B8543E" w:rsidP="00DF1084">
      <w:pPr>
        <w:jc w:val="both"/>
      </w:pPr>
      <w:r w:rsidRPr="00214D25">
        <w:t>Za realizaciju Programa planiraju se sredstva iz</w:t>
      </w:r>
      <w:r w:rsidR="00286EB9" w:rsidRPr="00214D25">
        <w:t xml:space="preserve"> općih prihoda i</w:t>
      </w:r>
      <w:r w:rsidRPr="00214D25">
        <w:t xml:space="preserve"> vlastitih izvora. </w:t>
      </w:r>
    </w:p>
    <w:p w14:paraId="54130445" w14:textId="77777777" w:rsidR="00B8543E" w:rsidRPr="00214D25" w:rsidRDefault="00B8543E" w:rsidP="00DF1084">
      <w:pPr>
        <w:jc w:val="both"/>
      </w:pPr>
    </w:p>
    <w:p w14:paraId="6C68AFC0" w14:textId="7739EEB6" w:rsidR="00B8543E" w:rsidRPr="00214D25" w:rsidRDefault="00B8543E" w:rsidP="00465B8E">
      <w:pPr>
        <w:jc w:val="both"/>
      </w:pPr>
      <w:r w:rsidRPr="00214D25">
        <w:t>Temeljem navedenih Zakona pripremljen</w:t>
      </w:r>
      <w:r w:rsidR="00286EB9" w:rsidRPr="00214D25">
        <w:t>a</w:t>
      </w:r>
      <w:r w:rsidRPr="00214D25">
        <w:t xml:space="preserve"> je predmetn</w:t>
      </w:r>
      <w:r w:rsidR="00286EB9" w:rsidRPr="00214D25">
        <w:t xml:space="preserve">a </w:t>
      </w:r>
      <w:r w:rsidR="00E66432">
        <w:t>I</w:t>
      </w:r>
      <w:r w:rsidR="00286EB9" w:rsidRPr="00214D25">
        <w:t>. izmjena i dopuna</w:t>
      </w:r>
      <w:r w:rsidRPr="00214D25">
        <w:t xml:space="preserve"> Društven</w:t>
      </w:r>
      <w:r w:rsidR="00286EB9" w:rsidRPr="00214D25">
        <w:t>og</w:t>
      </w:r>
      <w:r w:rsidRPr="00214D25">
        <w:t xml:space="preserve"> i gospodarstven</w:t>
      </w:r>
      <w:r w:rsidR="00286EB9" w:rsidRPr="00214D25">
        <w:t>og</w:t>
      </w:r>
      <w:r w:rsidRPr="00214D25">
        <w:t xml:space="preserve"> program</w:t>
      </w:r>
      <w:r w:rsidR="00286EB9" w:rsidRPr="00214D25">
        <w:t>a</w:t>
      </w:r>
      <w:r w:rsidRPr="00214D25">
        <w:t xml:space="preserve"> Općine Fažana-Fasana za 202</w:t>
      </w:r>
      <w:r w:rsidR="00FE19E7">
        <w:t>5</w:t>
      </w:r>
      <w:r w:rsidRPr="00214D25">
        <w:t>. godinu te molim</w:t>
      </w:r>
      <w:r w:rsidR="00286EB9" w:rsidRPr="00214D25">
        <w:t>o</w:t>
      </w:r>
      <w:r w:rsidRPr="00214D25">
        <w:t xml:space="preserve"> njegovo donošenje po predloženom tekstu. </w:t>
      </w:r>
    </w:p>
    <w:sectPr w:rsidR="00B8543E" w:rsidRPr="00214D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D2FBB"/>
    <w:multiLevelType w:val="hybridMultilevel"/>
    <w:tmpl w:val="E156436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91E19A9"/>
    <w:multiLevelType w:val="hybridMultilevel"/>
    <w:tmpl w:val="8DF6B616"/>
    <w:lvl w:ilvl="0" w:tplc="041A000B">
      <w:start w:val="1"/>
      <w:numFmt w:val="bullet"/>
      <w:lvlText w:val=""/>
      <w:lvlJc w:val="left"/>
      <w:pPr>
        <w:ind w:left="720" w:hanging="360"/>
      </w:pPr>
      <w:rPr>
        <w:rFonts w:ascii="Wingdings" w:hAnsi="Wingdings" w:hint="default"/>
      </w:rPr>
    </w:lvl>
    <w:lvl w:ilvl="1" w:tplc="1B364BB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F9F6F90"/>
    <w:multiLevelType w:val="hybridMultilevel"/>
    <w:tmpl w:val="3DDEDA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D806474"/>
    <w:multiLevelType w:val="hybridMultilevel"/>
    <w:tmpl w:val="4DEA6412"/>
    <w:lvl w:ilvl="0" w:tplc="2C005C6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61127220">
    <w:abstractNumId w:val="2"/>
  </w:num>
  <w:num w:numId="2" w16cid:durableId="1736390267">
    <w:abstractNumId w:val="3"/>
  </w:num>
  <w:num w:numId="3" w16cid:durableId="1489444408">
    <w:abstractNumId w:val="1"/>
  </w:num>
  <w:num w:numId="4" w16cid:durableId="1046565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05"/>
    <w:rsid w:val="000018B6"/>
    <w:rsid w:val="00017067"/>
    <w:rsid w:val="00045C06"/>
    <w:rsid w:val="00054CCC"/>
    <w:rsid w:val="00076DA6"/>
    <w:rsid w:val="00087323"/>
    <w:rsid w:val="00093D41"/>
    <w:rsid w:val="000A1D0C"/>
    <w:rsid w:val="000A67A4"/>
    <w:rsid w:val="000C56E3"/>
    <w:rsid w:val="000D1E87"/>
    <w:rsid w:val="000F3468"/>
    <w:rsid w:val="00117C51"/>
    <w:rsid w:val="00124473"/>
    <w:rsid w:val="00140E06"/>
    <w:rsid w:val="00152E30"/>
    <w:rsid w:val="00163219"/>
    <w:rsid w:val="00177E73"/>
    <w:rsid w:val="00180D6A"/>
    <w:rsid w:val="00186BBE"/>
    <w:rsid w:val="00214D25"/>
    <w:rsid w:val="00237A3A"/>
    <w:rsid w:val="00265582"/>
    <w:rsid w:val="0028045F"/>
    <w:rsid w:val="0028313D"/>
    <w:rsid w:val="00285524"/>
    <w:rsid w:val="00286EB9"/>
    <w:rsid w:val="002A438E"/>
    <w:rsid w:val="002B6195"/>
    <w:rsid w:val="002D7CE9"/>
    <w:rsid w:val="00382DD0"/>
    <w:rsid w:val="00386A2D"/>
    <w:rsid w:val="00392760"/>
    <w:rsid w:val="003A5AA0"/>
    <w:rsid w:val="003A69FB"/>
    <w:rsid w:val="003B134E"/>
    <w:rsid w:val="00413754"/>
    <w:rsid w:val="00415FDF"/>
    <w:rsid w:val="00417DFB"/>
    <w:rsid w:val="004400D2"/>
    <w:rsid w:val="00465B8E"/>
    <w:rsid w:val="00466899"/>
    <w:rsid w:val="0047347E"/>
    <w:rsid w:val="00474E16"/>
    <w:rsid w:val="004810D9"/>
    <w:rsid w:val="004966BD"/>
    <w:rsid w:val="00497409"/>
    <w:rsid w:val="004C55F9"/>
    <w:rsid w:val="004F0528"/>
    <w:rsid w:val="00500A41"/>
    <w:rsid w:val="00540F1B"/>
    <w:rsid w:val="00544FB2"/>
    <w:rsid w:val="005558D2"/>
    <w:rsid w:val="00592A7C"/>
    <w:rsid w:val="00596C0A"/>
    <w:rsid w:val="0069409E"/>
    <w:rsid w:val="006B4E92"/>
    <w:rsid w:val="006C194C"/>
    <w:rsid w:val="006D193F"/>
    <w:rsid w:val="006E1ADC"/>
    <w:rsid w:val="00773CAB"/>
    <w:rsid w:val="00786614"/>
    <w:rsid w:val="007B6897"/>
    <w:rsid w:val="007D410B"/>
    <w:rsid w:val="007F6491"/>
    <w:rsid w:val="00803197"/>
    <w:rsid w:val="0081430B"/>
    <w:rsid w:val="00817E51"/>
    <w:rsid w:val="00823830"/>
    <w:rsid w:val="00840F50"/>
    <w:rsid w:val="0087699A"/>
    <w:rsid w:val="00886F35"/>
    <w:rsid w:val="00891F77"/>
    <w:rsid w:val="008A63A3"/>
    <w:rsid w:val="008A7EAD"/>
    <w:rsid w:val="008C2AA0"/>
    <w:rsid w:val="008D6FEF"/>
    <w:rsid w:val="00990EB7"/>
    <w:rsid w:val="009A50DA"/>
    <w:rsid w:val="009B1583"/>
    <w:rsid w:val="009B2724"/>
    <w:rsid w:val="009E3DCE"/>
    <w:rsid w:val="009E5DDC"/>
    <w:rsid w:val="009F601D"/>
    <w:rsid w:val="00A51202"/>
    <w:rsid w:val="00A8326B"/>
    <w:rsid w:val="00AB7D72"/>
    <w:rsid w:val="00AC115C"/>
    <w:rsid w:val="00AE4A85"/>
    <w:rsid w:val="00AE6052"/>
    <w:rsid w:val="00AF6A38"/>
    <w:rsid w:val="00B02178"/>
    <w:rsid w:val="00B0608A"/>
    <w:rsid w:val="00B065AA"/>
    <w:rsid w:val="00B15BD8"/>
    <w:rsid w:val="00B37E16"/>
    <w:rsid w:val="00B40F78"/>
    <w:rsid w:val="00B8236B"/>
    <w:rsid w:val="00B8543E"/>
    <w:rsid w:val="00B95793"/>
    <w:rsid w:val="00BB4925"/>
    <w:rsid w:val="00BB723D"/>
    <w:rsid w:val="00BD6788"/>
    <w:rsid w:val="00BE522A"/>
    <w:rsid w:val="00BF3919"/>
    <w:rsid w:val="00BF4202"/>
    <w:rsid w:val="00BF5DC4"/>
    <w:rsid w:val="00C019AB"/>
    <w:rsid w:val="00C049C6"/>
    <w:rsid w:val="00C54DD4"/>
    <w:rsid w:val="00C76D9B"/>
    <w:rsid w:val="00C81005"/>
    <w:rsid w:val="00CA5005"/>
    <w:rsid w:val="00CC209A"/>
    <w:rsid w:val="00CE7A8F"/>
    <w:rsid w:val="00CF2778"/>
    <w:rsid w:val="00CF3E8A"/>
    <w:rsid w:val="00D22136"/>
    <w:rsid w:val="00D41A46"/>
    <w:rsid w:val="00D52FAC"/>
    <w:rsid w:val="00D652BF"/>
    <w:rsid w:val="00D91B1B"/>
    <w:rsid w:val="00D92000"/>
    <w:rsid w:val="00DB4345"/>
    <w:rsid w:val="00DB5A40"/>
    <w:rsid w:val="00DF1084"/>
    <w:rsid w:val="00DF4419"/>
    <w:rsid w:val="00E165BF"/>
    <w:rsid w:val="00E22025"/>
    <w:rsid w:val="00E34D4C"/>
    <w:rsid w:val="00E46506"/>
    <w:rsid w:val="00E62AC8"/>
    <w:rsid w:val="00E66432"/>
    <w:rsid w:val="00E713FD"/>
    <w:rsid w:val="00E968D5"/>
    <w:rsid w:val="00EB47FB"/>
    <w:rsid w:val="00EC4E4F"/>
    <w:rsid w:val="00EC656A"/>
    <w:rsid w:val="00EF2455"/>
    <w:rsid w:val="00EF25FE"/>
    <w:rsid w:val="00F1125D"/>
    <w:rsid w:val="00F25C62"/>
    <w:rsid w:val="00F34877"/>
    <w:rsid w:val="00F41CB4"/>
    <w:rsid w:val="00F518A6"/>
    <w:rsid w:val="00F544D0"/>
    <w:rsid w:val="00FA76B4"/>
    <w:rsid w:val="00FB1251"/>
    <w:rsid w:val="00FE19E7"/>
    <w:rsid w:val="00FF67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5CC8"/>
  <w15:chartTrackingRefBased/>
  <w15:docId w15:val="{47AD0369-7EBB-42DB-8BC0-DCBD8D12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491"/>
    <w:rPr>
      <w:rFonts w:ascii="Times New Roman" w:eastAsia="Times New Roman" w:hAnsi="Times New Roman"/>
      <w:sz w:val="24"/>
      <w:szCs w:val="24"/>
      <w:lang w:eastAsia="en-US"/>
    </w:rPr>
  </w:style>
  <w:style w:type="paragraph" w:styleId="Naslov1">
    <w:name w:val="heading 1"/>
    <w:basedOn w:val="Normal"/>
    <w:next w:val="Normal"/>
    <w:link w:val="Naslov1Char"/>
    <w:qFormat/>
    <w:rsid w:val="00C81005"/>
    <w:pPr>
      <w:keepNext/>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C81005"/>
    <w:rPr>
      <w:rFonts w:ascii="Times New Roman" w:eastAsia="Times New Roman" w:hAnsi="Times New Roman" w:cs="Times New Roman"/>
      <w:b/>
      <w:bCs/>
      <w:sz w:val="24"/>
      <w:szCs w:val="24"/>
    </w:rPr>
  </w:style>
  <w:style w:type="paragraph" w:styleId="StandardWeb">
    <w:name w:val="Normal (Web)"/>
    <w:basedOn w:val="Normal"/>
    <w:uiPriority w:val="99"/>
    <w:unhideWhenUsed/>
    <w:rsid w:val="00C81005"/>
    <w:pPr>
      <w:spacing w:line="288" w:lineRule="atLeast"/>
    </w:pPr>
    <w:rPr>
      <w:rFonts w:ascii="Tahoma" w:hAnsi="Tahoma" w:cs="Tahoma"/>
      <w:color w:val="666666"/>
      <w:sz w:val="17"/>
      <w:szCs w:val="17"/>
      <w:lang w:eastAsia="hr-HR"/>
    </w:rPr>
  </w:style>
  <w:style w:type="paragraph" w:styleId="Tijeloteksta">
    <w:name w:val="Body Text"/>
    <w:basedOn w:val="Normal"/>
    <w:link w:val="TijelotekstaChar"/>
    <w:rsid w:val="00C81005"/>
    <w:pPr>
      <w:jc w:val="both"/>
    </w:pPr>
  </w:style>
  <w:style w:type="character" w:customStyle="1" w:styleId="TijelotekstaChar">
    <w:name w:val="Tijelo teksta Char"/>
    <w:link w:val="Tijeloteksta"/>
    <w:rsid w:val="00C81005"/>
    <w:rPr>
      <w:rFonts w:ascii="Times New Roman" w:eastAsia="Times New Roman" w:hAnsi="Times New Roman" w:cs="Times New Roman"/>
      <w:sz w:val="24"/>
      <w:szCs w:val="24"/>
    </w:rPr>
  </w:style>
  <w:style w:type="paragraph" w:styleId="Odlomakpopisa">
    <w:name w:val="List Paragraph"/>
    <w:basedOn w:val="Normal"/>
    <w:uiPriority w:val="34"/>
    <w:qFormat/>
    <w:rsid w:val="00C81005"/>
    <w:pPr>
      <w:ind w:left="708"/>
    </w:pPr>
  </w:style>
  <w:style w:type="paragraph" w:styleId="Tekstbalonia">
    <w:name w:val="Balloon Text"/>
    <w:basedOn w:val="Normal"/>
    <w:link w:val="TekstbaloniaChar"/>
    <w:uiPriority w:val="99"/>
    <w:semiHidden/>
    <w:unhideWhenUsed/>
    <w:rsid w:val="00E713FD"/>
    <w:rPr>
      <w:rFonts w:ascii="Tahoma" w:hAnsi="Tahoma" w:cs="Tahoma"/>
      <w:sz w:val="16"/>
      <w:szCs w:val="16"/>
    </w:rPr>
  </w:style>
  <w:style w:type="character" w:customStyle="1" w:styleId="TekstbaloniaChar">
    <w:name w:val="Tekst balončića Char"/>
    <w:link w:val="Tekstbalonia"/>
    <w:uiPriority w:val="99"/>
    <w:semiHidden/>
    <w:rsid w:val="00E713FD"/>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2315">
      <w:bodyDiv w:val="1"/>
      <w:marLeft w:val="0"/>
      <w:marRight w:val="0"/>
      <w:marTop w:val="0"/>
      <w:marBottom w:val="0"/>
      <w:divBdr>
        <w:top w:val="none" w:sz="0" w:space="0" w:color="auto"/>
        <w:left w:val="none" w:sz="0" w:space="0" w:color="auto"/>
        <w:bottom w:val="none" w:sz="0" w:space="0" w:color="auto"/>
        <w:right w:val="none" w:sz="0" w:space="0" w:color="auto"/>
      </w:divBdr>
    </w:div>
    <w:div w:id="328097678">
      <w:bodyDiv w:val="1"/>
      <w:marLeft w:val="0"/>
      <w:marRight w:val="0"/>
      <w:marTop w:val="0"/>
      <w:marBottom w:val="0"/>
      <w:divBdr>
        <w:top w:val="none" w:sz="0" w:space="0" w:color="auto"/>
        <w:left w:val="none" w:sz="0" w:space="0" w:color="auto"/>
        <w:bottom w:val="none" w:sz="0" w:space="0" w:color="auto"/>
        <w:right w:val="none" w:sz="0" w:space="0" w:color="auto"/>
      </w:divBdr>
    </w:div>
    <w:div w:id="401610186">
      <w:bodyDiv w:val="1"/>
      <w:marLeft w:val="0"/>
      <w:marRight w:val="0"/>
      <w:marTop w:val="0"/>
      <w:marBottom w:val="0"/>
      <w:divBdr>
        <w:top w:val="none" w:sz="0" w:space="0" w:color="auto"/>
        <w:left w:val="none" w:sz="0" w:space="0" w:color="auto"/>
        <w:bottom w:val="none" w:sz="0" w:space="0" w:color="auto"/>
        <w:right w:val="none" w:sz="0" w:space="0" w:color="auto"/>
      </w:divBdr>
    </w:div>
    <w:div w:id="836313484">
      <w:bodyDiv w:val="1"/>
      <w:marLeft w:val="0"/>
      <w:marRight w:val="0"/>
      <w:marTop w:val="0"/>
      <w:marBottom w:val="0"/>
      <w:divBdr>
        <w:top w:val="none" w:sz="0" w:space="0" w:color="auto"/>
        <w:left w:val="none" w:sz="0" w:space="0" w:color="auto"/>
        <w:bottom w:val="none" w:sz="0" w:space="0" w:color="auto"/>
        <w:right w:val="none" w:sz="0" w:space="0" w:color="auto"/>
      </w:divBdr>
    </w:div>
    <w:div w:id="963654564">
      <w:bodyDiv w:val="1"/>
      <w:marLeft w:val="0"/>
      <w:marRight w:val="0"/>
      <w:marTop w:val="0"/>
      <w:marBottom w:val="0"/>
      <w:divBdr>
        <w:top w:val="none" w:sz="0" w:space="0" w:color="auto"/>
        <w:left w:val="none" w:sz="0" w:space="0" w:color="auto"/>
        <w:bottom w:val="none" w:sz="0" w:space="0" w:color="auto"/>
        <w:right w:val="none" w:sz="0" w:space="0" w:color="auto"/>
      </w:divBdr>
    </w:div>
    <w:div w:id="1103770945">
      <w:bodyDiv w:val="1"/>
      <w:marLeft w:val="0"/>
      <w:marRight w:val="0"/>
      <w:marTop w:val="0"/>
      <w:marBottom w:val="0"/>
      <w:divBdr>
        <w:top w:val="none" w:sz="0" w:space="0" w:color="auto"/>
        <w:left w:val="none" w:sz="0" w:space="0" w:color="auto"/>
        <w:bottom w:val="none" w:sz="0" w:space="0" w:color="auto"/>
        <w:right w:val="none" w:sz="0" w:space="0" w:color="auto"/>
      </w:divBdr>
    </w:div>
    <w:div w:id="1677229399">
      <w:bodyDiv w:val="1"/>
      <w:marLeft w:val="0"/>
      <w:marRight w:val="0"/>
      <w:marTop w:val="0"/>
      <w:marBottom w:val="0"/>
      <w:divBdr>
        <w:top w:val="none" w:sz="0" w:space="0" w:color="auto"/>
        <w:left w:val="none" w:sz="0" w:space="0" w:color="auto"/>
        <w:bottom w:val="none" w:sz="0" w:space="0" w:color="auto"/>
        <w:right w:val="none" w:sz="0" w:space="0" w:color="auto"/>
      </w:divBdr>
    </w:div>
    <w:div w:id="182087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1082</Words>
  <Characters>6172</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 Stipančić</dc:creator>
  <cp:keywords/>
  <cp:lastModifiedBy>Admin Fažana</cp:lastModifiedBy>
  <cp:revision>8</cp:revision>
  <cp:lastPrinted>2023-09-20T13:12:00Z</cp:lastPrinted>
  <dcterms:created xsi:type="dcterms:W3CDTF">2025-12-12T08:43:00Z</dcterms:created>
  <dcterms:modified xsi:type="dcterms:W3CDTF">2025-12-12T10:00:00Z</dcterms:modified>
</cp:coreProperties>
</file>